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>от</w:t>
      </w:r>
      <w:r w:rsidR="001477BD">
        <w:rPr>
          <w:sz w:val="28"/>
          <w:szCs w:val="28"/>
        </w:rPr>
        <w:t xml:space="preserve"> 01 ноября </w:t>
      </w:r>
      <w:r w:rsid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A05C88">
        <w:rPr>
          <w:sz w:val="28"/>
          <w:szCs w:val="28"/>
        </w:rPr>
        <w:t xml:space="preserve"> г.</w:t>
      </w:r>
      <w:r w:rsidR="00EF7DFA">
        <w:rPr>
          <w:sz w:val="28"/>
          <w:szCs w:val="28"/>
        </w:rPr>
        <w:t xml:space="preserve">    </w:t>
      </w:r>
      <w:r w:rsidR="003F4B11">
        <w:rPr>
          <w:sz w:val="28"/>
          <w:szCs w:val="28"/>
        </w:rPr>
        <w:t xml:space="preserve"> </w:t>
      </w:r>
      <w:r w:rsidR="001477BD">
        <w:rPr>
          <w:sz w:val="28"/>
          <w:szCs w:val="28"/>
        </w:rPr>
        <w:t xml:space="preserve">      </w:t>
      </w:r>
      <w:r w:rsidR="003F4B11">
        <w:rPr>
          <w:sz w:val="28"/>
          <w:szCs w:val="28"/>
        </w:rPr>
        <w:t xml:space="preserve">  </w:t>
      </w:r>
      <w:r w:rsidR="00697499">
        <w:rPr>
          <w:sz w:val="28"/>
          <w:szCs w:val="28"/>
        </w:rPr>
        <w:t xml:space="preserve"> </w:t>
      </w:r>
      <w:r w:rsidR="000E48B4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1477BD">
        <w:rPr>
          <w:sz w:val="28"/>
          <w:szCs w:val="28"/>
        </w:rPr>
        <w:t>2131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8A723B">
        <w:rPr>
          <w:szCs w:val="28"/>
        </w:rPr>
        <w:t>9 месяцев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</w:t>
      </w:r>
      <w:r w:rsidR="0019116E">
        <w:rPr>
          <w:szCs w:val="28"/>
        </w:rPr>
        <w:t>2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</w:t>
      </w:r>
      <w:r w:rsidR="00145EF3">
        <w:rPr>
          <w:sz w:val="28"/>
          <w:szCs w:val="28"/>
        </w:rPr>
        <w:t xml:space="preserve"> от 29 июня  2021 года № 36</w:t>
      </w:r>
      <w:r w:rsidR="00145EF3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8A723B" w:rsidRPr="008A723B">
        <w:rPr>
          <w:sz w:val="28"/>
          <w:szCs w:val="28"/>
        </w:rPr>
        <w:t xml:space="preserve">9 месяцев </w:t>
      </w:r>
      <w:r w:rsidR="00956BC9" w:rsidRP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956BC9" w:rsidRPr="005C12F5">
        <w:rPr>
          <w:szCs w:val="28"/>
        </w:rPr>
        <w:t xml:space="preserve"> </w:t>
      </w:r>
      <w:r w:rsidR="00612DDB">
        <w:rPr>
          <w:sz w:val="28"/>
          <w:szCs w:val="28"/>
        </w:rPr>
        <w:t>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F21CD" w:rsidRPr="007F21CD">
        <w:rPr>
          <w:sz w:val="28"/>
          <w:szCs w:val="28"/>
        </w:rPr>
        <w:t xml:space="preserve">за 9 месяцев </w:t>
      </w:r>
      <w:r w:rsidR="00956BC9" w:rsidRP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763204" w:rsidRPr="005C12F5">
        <w:rPr>
          <w:sz w:val="28"/>
          <w:szCs w:val="28"/>
        </w:rPr>
        <w:t xml:space="preserve">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7F21CD">
        <w:rPr>
          <w:sz w:val="28"/>
          <w:szCs w:val="28"/>
        </w:rPr>
        <w:t>Хромова</w:t>
      </w:r>
      <w:proofErr w:type="spellEnd"/>
      <w:r w:rsidR="007F21CD">
        <w:rPr>
          <w:sz w:val="28"/>
          <w:szCs w:val="28"/>
        </w:rPr>
        <w:t xml:space="preserve"> Е</w:t>
      </w:r>
      <w:r w:rsidR="00A061EC">
        <w:rPr>
          <w:sz w:val="28"/>
          <w:szCs w:val="28"/>
        </w:rPr>
        <w:t>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CB0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             </w:t>
      </w:r>
      <w:r w:rsidR="00B664C9">
        <w:rPr>
          <w:sz w:val="28"/>
          <w:szCs w:val="28"/>
        </w:rPr>
        <w:t xml:space="preserve">                 </w:t>
      </w:r>
      <w:r w:rsidR="003F4B11">
        <w:rPr>
          <w:sz w:val="28"/>
          <w:szCs w:val="28"/>
        </w:rPr>
        <w:t xml:space="preserve">  </w:t>
      </w:r>
      <w:r w:rsidR="001C767E" w:rsidRPr="005C12F5">
        <w:rPr>
          <w:sz w:val="28"/>
          <w:szCs w:val="28"/>
        </w:rPr>
        <w:t xml:space="preserve"> </w:t>
      </w:r>
      <w:r w:rsidR="00CB02F5" w:rsidRPr="00CB02F5">
        <w:rPr>
          <w:b/>
          <w:sz w:val="28"/>
          <w:szCs w:val="28"/>
        </w:rPr>
        <w:t>О</w:t>
      </w:r>
      <w:r w:rsidR="008163A6">
        <w:rPr>
          <w:b/>
          <w:sz w:val="28"/>
          <w:szCs w:val="28"/>
        </w:rPr>
        <w:t>.</w:t>
      </w:r>
      <w:r w:rsidR="00CB02F5">
        <w:rPr>
          <w:b/>
          <w:sz w:val="28"/>
          <w:szCs w:val="28"/>
        </w:rPr>
        <w:t>Н</w:t>
      </w:r>
      <w:r w:rsidR="008163A6">
        <w:rPr>
          <w:b/>
          <w:sz w:val="28"/>
          <w:szCs w:val="28"/>
        </w:rPr>
        <w:t xml:space="preserve">. </w:t>
      </w:r>
      <w:proofErr w:type="spellStart"/>
      <w:r w:rsidR="00CB02F5">
        <w:rPr>
          <w:b/>
          <w:sz w:val="28"/>
          <w:szCs w:val="28"/>
        </w:rPr>
        <w:t>Павлюченкова</w:t>
      </w:r>
      <w:proofErr w:type="spellEnd"/>
      <w:r w:rsidR="008163A6">
        <w:rPr>
          <w:b/>
          <w:sz w:val="28"/>
          <w:szCs w:val="28"/>
        </w:rPr>
        <w:t xml:space="preserve"> </w:t>
      </w:r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655E28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280D78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80D78">
              <w:rPr>
                <w:bCs/>
                <w:color w:val="000000"/>
                <w:sz w:val="28"/>
                <w:szCs w:val="28"/>
              </w:rPr>
              <w:t>01 ноября</w:t>
            </w:r>
            <w:bookmarkStart w:id="0" w:name="_GoBack"/>
            <w:bookmarkEnd w:id="0"/>
            <w:r w:rsidR="00C754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55E28">
              <w:rPr>
                <w:bCs/>
                <w:color w:val="000000"/>
                <w:sz w:val="28"/>
                <w:szCs w:val="28"/>
              </w:rPr>
              <w:t>2022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80D78">
              <w:rPr>
                <w:bCs/>
                <w:color w:val="000000"/>
                <w:sz w:val="28"/>
                <w:szCs w:val="28"/>
              </w:rPr>
              <w:t>2131</w:t>
            </w: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3F4B11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63C00"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3F4B11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0809" w:rsidRPr="005C12F5">
              <w:rPr>
                <w:color w:val="000000"/>
              </w:rPr>
              <w:t xml:space="preserve"> 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A8571F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A8571F">
              <w:rPr>
                <w:color w:val="000000"/>
              </w:rPr>
              <w:t>10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</w:t>
            </w:r>
            <w:r w:rsidR="0019116E">
              <w:rPr>
                <w:color w:val="000000"/>
              </w:rPr>
              <w:t>2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ОКПО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3F4B11" w:rsidP="00856C34">
      <w:pPr>
        <w:jc w:val="both"/>
      </w:pPr>
      <w:r>
        <w:t xml:space="preserve">                  </w:t>
      </w:r>
      <w:r w:rsidR="000404F0" w:rsidRPr="005C12F5">
        <w:t xml:space="preserve">на 01 </w:t>
      </w:r>
      <w:r w:rsidR="00C754D4">
        <w:t>октября</w:t>
      </w:r>
      <w:r w:rsidR="005364B0">
        <w:t xml:space="preserve"> </w:t>
      </w:r>
      <w:r w:rsidR="000404F0" w:rsidRPr="005C12F5">
        <w:t>20</w:t>
      </w:r>
      <w:r w:rsidR="006321E7">
        <w:t>2</w:t>
      </w:r>
      <w:r w:rsidR="0019116E">
        <w:t>2</w:t>
      </w:r>
      <w:r w:rsidR="000404F0"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0404F0" w:rsidP="00C42823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3"/>
        <w:gridCol w:w="1701"/>
        <w:gridCol w:w="1559"/>
        <w:gridCol w:w="993"/>
      </w:tblGrid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403332" w:rsidRPr="00403332" w:rsidRDefault="00403332" w:rsidP="00AA6B40">
            <w:pPr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Исполнено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 xml:space="preserve">% </w:t>
            </w:r>
            <w:proofErr w:type="spellStart"/>
            <w:proofErr w:type="gramStart"/>
            <w:r w:rsidRPr="00403332">
              <w:rPr>
                <w:color w:val="000000"/>
              </w:rPr>
              <w:t>испол</w:t>
            </w:r>
            <w:proofErr w:type="spellEnd"/>
            <w:r w:rsidRPr="00403332">
              <w:rPr>
                <w:color w:val="000000"/>
              </w:rPr>
              <w:t>-нения</w:t>
            </w:r>
            <w:proofErr w:type="gramEnd"/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1 017 591 187,49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819 086 805,42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348 912 569,01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287 916 222,56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82,5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264 046 830,00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195 384 438,35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74,0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264 046 830,00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195 384 438,35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74,0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2A536D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000 1010201001 0000 110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260 193 200,00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182 620 673,73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1 004 163,19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4 153 840,03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000 1010204001 0000 110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1 087 300,00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1 813 789,20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166,8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000 1010208001 0000 110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2 766 330,00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5 791 972,20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209,4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НАЛОГИ НА ТОВАРЫ (РАБОТЫ, УСЛУГИ), РЕАЛИЗУЕМЫЕ НА </w:t>
            </w:r>
            <w:r w:rsidRPr="002A536D">
              <w:rPr>
                <w:color w:val="000000"/>
              </w:rPr>
              <w:lastRenderedPageBreak/>
              <w:t>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000 1030000000 0000 000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11 973 537,33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10 299 900,10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86,0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11 973 537,33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10 299 900,10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86,0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5 413 604,47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5 036 145,58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93,0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000 1030223101 0000 110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5 413 604,47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5 036 145,58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93,0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A536D">
              <w:rPr>
                <w:color w:val="000000"/>
              </w:rPr>
              <w:t>инжекторных</w:t>
            </w:r>
            <w:proofErr w:type="spellEnd"/>
            <w:r w:rsidRPr="002A536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29 966,58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28 490,14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95,1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A536D">
              <w:rPr>
                <w:color w:val="000000"/>
              </w:rPr>
              <w:t>инжекторных</w:t>
            </w:r>
            <w:proofErr w:type="spellEnd"/>
            <w:r w:rsidRPr="002A536D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2A536D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29 966,58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28 490,14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95,1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7 208 803,83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5 797 451,91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000 1030225101 0000 110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7 208 803,83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5 797 451,91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-678 837,55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-562 187,53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82,8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2A536D"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000 1030226101 0000 110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-678 837,55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-562 187,53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82,8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29 005 868,00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28 766 363,58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99,2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000 1050100000 0000 110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18 103 100,00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18 843 613,55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104,1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000 1050101001 0000 110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18 103 100,00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8 547 390,61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47,2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000 1050101101 0000 110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18 103 100,00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8 547 390,61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47,2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000 1050102001 0000 110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10 296 222,94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000 1050102101 0000 110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10 296 222,94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33 288,99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37,0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33 823,46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37,6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-534,47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6 565 368,00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7 564 209,45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115,2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6 565 368,00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7 564 209,45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115,2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4 247 400,00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2 325 251,59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54,7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4 247 400,00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2 325 251,59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54,7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4 683 100,00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3 904 564,08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83,4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000 1070100001 0000 110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4 683 100,00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3 904 564,08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83,4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000 1070102001 0000 110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4 683 100,00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3 904 564,08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83,4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220 786,97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1 795,0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220 786,97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220 786,97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000 1080700001 0000 110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000 1080715001 0000 110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11 377 100,00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13 321 511,79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117,1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в виде прибыли, приходящейся на доли в уставных (складочных) </w:t>
            </w:r>
            <w:r w:rsidRPr="002A536D">
              <w:rPr>
                <w:color w:val="000000"/>
              </w:rPr>
              <w:lastRenderedPageBreak/>
              <w:t>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000 1110100000 0000 120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1 232 100,00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1 232 080,88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000 1110105005 0000 120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1 232 100,00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1 232 080,88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12 050 735,77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118,8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9 360 000,00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11 138 690,80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119,0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</w:t>
            </w:r>
            <w:proofErr w:type="gramStart"/>
            <w:r w:rsidRPr="002A536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000 1110501305 0000 120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9 360 000,00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11 138 690,80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119,0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</w:t>
            </w:r>
            <w:r w:rsidRPr="002A536D">
              <w:rPr>
                <w:color w:val="000000"/>
              </w:rPr>
              <w:lastRenderedPageBreak/>
              <w:t>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000 1110503000 0000 120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912 044,97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116,9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000 1110503505 0000 120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912 044,97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116,9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000 1110530000 0000 120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33 695,14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000 1110532000 0000 120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33 695,14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000 1110532505 0000 120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33 695,14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2A536D">
              <w:rPr>
                <w:color w:val="000000"/>
              </w:rPr>
              <w:lastRenderedPageBreak/>
              <w:t>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000 1110900000 0000 120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000 1110904000 0000 120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000 1110904505 0000 120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5 382 900,00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4 342 863,71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5 382 900,00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4 342 863,71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445 700,00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306 860,08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68,8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231 686,40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103,9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4 714 300,00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3 804 317,23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000 1120104101 0000 120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2 785 700,00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2 199 317,59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79,0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000 1120104201 0000 120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1 928 600,00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1 604 999,64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83,2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347 139,60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357 939,60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103,1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000 1130200000 0000 130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347 139,60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357 939,60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103,1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Прочие доходы от </w:t>
            </w:r>
            <w:r w:rsidRPr="002A536D">
              <w:rPr>
                <w:color w:val="000000"/>
              </w:rPr>
              <w:lastRenderedPageBreak/>
              <w:t>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000 1130299000 0000 130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347 139,60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357 939,60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103,1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000 1130299505 0000 130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347 139,60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357 939,60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103,1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19 399 994,08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28 125 501,13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145,0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19 399 994,08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28 125 501,13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145,0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19 399 994,08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28 125 501,13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145,0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000 1140601305 0000 430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19 399 994,08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28 125 501,13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145,0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2 683 800,00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3 191 638,90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118,9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927 600,00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398 807,82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43,0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7 827,16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50,5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r w:rsidRPr="002A536D">
              <w:rPr>
                <w:color w:val="000000"/>
              </w:rPr>
              <w:lastRenderedPageBreak/>
              <w:t>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000 1160105301 0000 140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7 827,16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50,5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000 1160106001 0000 140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34 532,48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49,3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000 1160106301 0000 140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34 532,48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49,3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000 1160107001 0000 140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20 350,00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28 303,18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139,1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2A536D">
              <w:rPr>
                <w:color w:val="000000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000 1160107301 0000 140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20 350,00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28 303,18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139,1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000 1160108001 0000 140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268,8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000 1160108201 0000 140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000 1160108301 0000 140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550,0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2A536D">
              <w:rPr>
                <w:color w:val="000000"/>
              </w:rPr>
              <w:lastRenderedPageBreak/>
              <w:t>строительстве и энергетике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000 1160109001 0000 140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000 1160109301 0000 140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000 1160111001 0000 140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000 1160111301 0000 140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000 1160113001 0000 140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2A536D">
              <w:rPr>
                <w:color w:val="000000"/>
              </w:rPr>
              <w:lastRenderedPageBreak/>
              <w:t>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000 1160113301 0000 140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000 1160114001 0000 140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36 500,00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000 1160114301 0000 140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36 500,00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2A536D">
              <w:rPr>
                <w:color w:val="000000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000 1160115301 0000 140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18,6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000 1160116001 0000 140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000 1160116301 0000 140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000 1160117001 0000 140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</w:t>
            </w:r>
            <w:r w:rsidRPr="002A536D">
              <w:rPr>
                <w:color w:val="000000"/>
              </w:rPr>
              <w:lastRenderedPageBreak/>
              <w:t>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000 1160117301 0000 140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000 1160119001 0000 140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000 1160119301 0000 140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11,5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000 1160120001 0000 140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575 850,00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205 195,00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35,6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000 1160120301 0000 140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575 850,00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205 195,00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35,6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Штрафы, неустойки, пени, уплаченные в соответствии с </w:t>
            </w:r>
            <w:r w:rsidRPr="002A536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000 1160700000 0000 140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15 237,23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21,8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000 1160709000 0000 140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15 237,23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21,8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000 1160709005 0000 140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15 237,23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21,8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000 1161000000 0000 140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1 286 200,00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2 165 762,20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168,4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000 1161010000 0000 140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8 531,63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17,1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2A536D">
              <w:rPr>
                <w:color w:val="000000"/>
              </w:rPr>
              <w:lastRenderedPageBreak/>
              <w:t>бюджетов муниципальных районов)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000 1161010005 0000 140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8 531,63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17,1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000 1161012000 0000 140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1 236 200,00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2 157 230,57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174,5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000 1161012301 0000 140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1 224 200,00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2 150 307,93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175,7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000 1161012901 0000 140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6 922,64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57,7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000 1161100001 0000 140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611 831,65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153,0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</w:t>
            </w:r>
            <w:proofErr w:type="gramStart"/>
            <w:r w:rsidRPr="002A536D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000 1161105001 0000 140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611 831,65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153,0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714,35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714,35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000 1170105005 0000 180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714,35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668 678 618,48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531 170 582,86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79,4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668 678 618,48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531 747 061,66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79,5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62 165 700,00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62 165 700,00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000 2021500105 0000 150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82 888 000,00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62 165 700,00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75,0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93 274 792,28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68 570 548,79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73,5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на создание и обеспечение функционирования центров образования </w:t>
            </w:r>
            <w:proofErr w:type="gramStart"/>
            <w:r w:rsidRPr="002A536D">
              <w:rPr>
                <w:color w:val="000000"/>
              </w:rPr>
              <w:t>естественно-научной</w:t>
            </w:r>
            <w:proofErr w:type="gramEnd"/>
            <w:r w:rsidRPr="002A536D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000 2022516900 0000 150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6 066 069,70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5 343 271,59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88,1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2A536D">
              <w:rPr>
                <w:color w:val="000000"/>
              </w:rPr>
              <w:t>естественно-научной</w:t>
            </w:r>
            <w:proofErr w:type="gramEnd"/>
            <w:r w:rsidRPr="002A536D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000 2022516905 0000 150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6 066 069,70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5 343 271,59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88,1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</w:t>
            </w:r>
            <w:proofErr w:type="gramStart"/>
            <w:r w:rsidRPr="002A536D">
              <w:rPr>
                <w:color w:val="000000"/>
              </w:rPr>
              <w:t xml:space="preserve">Субсидии бюджетам на организацию бесплатного горячего питания </w:t>
            </w:r>
            <w:r w:rsidRPr="002A536D">
              <w:rPr>
                <w:color w:val="00000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000 2022530400 0000 150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22 440 969,00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13 955 448,32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62,2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000 2022530405 0000 150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22 440 969,00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13 955 448,32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62,2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000 2022546700 0000 150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319 567,00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319 567,00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000 2022546705 0000 150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319 567,00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319 567,00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000 2022549100 0000 150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2 450 132,68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2 450 132,68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000 2022549105 0000 150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2 450 132,68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2 450 132,68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000 2022549700 0000 150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670 333,16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670 333,16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000 2022549705 0000 150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670 333,16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670 333,16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100,0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000 2022551900 0000 150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5 140 492,68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407 502,68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7,9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000 2022551905 0000 150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5 140 492,68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407 502,68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7,9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000 2022999900 0000 150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56 187 228,06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45 424 293,36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000 2022999905 0000 150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56 187 228,06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45 424 293,36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80,8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491 914 670,00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400 432 483,25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81,4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000 2023002400 0000 150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467 460 810,00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382 612 967,74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81,8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000 2023002405 0000 150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467 460 810,00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382 612 967,74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81,8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000 2023512000 0000 150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000 2023512005 0000 150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000 2023530300 0000 150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22 811 100,00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16 725 851,00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73,3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000 2023530305 0000 150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22 811 100,00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16 725 851,00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73,3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000 2023593000 0000 150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1 591 960,00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1 093 664,51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68,7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000 2023593005 0000 150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1 591 960,00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1 093 664,51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68,7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601 156,20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578 329,62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96,2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000 2024001400 0000 150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601 156,20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578 329,62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96,2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000 2024001405 0000 150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601 156,20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578 329,62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96,2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000 2080000000 0000 000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Перечисления из бюджетов муниципальных районов (в </w:t>
            </w:r>
            <w:r w:rsidRPr="002A536D">
              <w:rPr>
                <w:color w:val="000000"/>
              </w:rPr>
              <w:lastRenderedPageBreak/>
              <w:t>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000 2080500005 0000 150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000 2180000000 0000 000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380 663,61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000 2180000000 0000 150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380 663,61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000 2180000005 0000 150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380 663,61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000 2180500005 0000 150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380 663,61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Доходы бюджетов </w:t>
            </w:r>
            <w:r w:rsidRPr="002A536D">
              <w:rPr>
                <w:color w:val="000000"/>
              </w:rPr>
              <w:lastRenderedPageBreak/>
              <w:t>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000 2180501005 0000 150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380 663,61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000 2190000000 0000 000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-957 141,41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000 2190000005 0000 150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-957 141,41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  <w:tr w:rsidR="002A536D" w:rsidRPr="002A536D" w:rsidTr="002A536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AA6B40">
            <w:pPr>
              <w:jc w:val="both"/>
              <w:rPr>
                <w:color w:val="000000"/>
              </w:rPr>
            </w:pPr>
            <w:r w:rsidRPr="002A536D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 xml:space="preserve"> 000 2196001005 0000 150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-957 141,41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6D" w:rsidRPr="002A536D" w:rsidRDefault="002A536D" w:rsidP="002A536D">
            <w:pPr>
              <w:ind w:left="-108" w:right="-108"/>
              <w:jc w:val="center"/>
              <w:rPr>
                <w:color w:val="000000"/>
              </w:rPr>
            </w:pPr>
            <w:r w:rsidRPr="002A536D">
              <w:rPr>
                <w:color w:val="000000"/>
              </w:rPr>
              <w:t> </w:t>
            </w:r>
          </w:p>
        </w:tc>
      </w:tr>
    </w:tbl>
    <w:p w:rsidR="0065346F" w:rsidRDefault="0065346F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3"/>
        <w:gridCol w:w="1702"/>
        <w:gridCol w:w="1559"/>
        <w:gridCol w:w="992"/>
      </w:tblGrid>
      <w:tr w:rsidR="00C44247" w:rsidRPr="00833C6E" w:rsidTr="00A21755">
        <w:trPr>
          <w:trHeight w:val="276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C44247" w:rsidRPr="00833C6E" w:rsidRDefault="00C44247" w:rsidP="00A21755">
            <w:pPr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833C6E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833C6E" w:rsidRPr="00833C6E" w:rsidTr="00A21755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833C6E" w:rsidRPr="00833C6E" w:rsidRDefault="00833C6E" w:rsidP="00A21755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1 056 672 059,43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721 618 631,94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A6B4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113 831 349,84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79 818 215,93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70,1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000 0102 0000000000 000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2 105 673,56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1 274 915,06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000 0102 0000000000 100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2 105 673,56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1 274 915,06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000 0102 0000000000 120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2 105 673,56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1 274 915,06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000 0102 0000000000 121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1 617 260,80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987 946,10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61,1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000 0102 0000000000 129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488 412,76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286 968,96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58,8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2 305 784,10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1 325 779,46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57,5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1 405 784,10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921 519,09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1 405 784,10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921 519,09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1 079 711,29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714 731,57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#</w:t>
            </w:r>
            <w:proofErr w:type="gramStart"/>
            <w:r w:rsidRPr="00AA6B40">
              <w:rPr>
                <w:color w:val="000000"/>
              </w:rPr>
              <w:t>ЗНАЧ</w:t>
            </w:r>
            <w:proofErr w:type="gramEnd"/>
            <w:r w:rsidRPr="00AA6B40">
              <w:rPr>
                <w:color w:val="000000"/>
              </w:rPr>
              <w:t>!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326 072,81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206 787,52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379 260,37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379 260,37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379 260,37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000 0103 0000000000 830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Исполнение судебных актов Российской Федерации и </w:t>
            </w:r>
            <w:r w:rsidRPr="00AA6B40">
              <w:rPr>
                <w:color w:val="000000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000 0103 0000000000 831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47 154 377,88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31 367 708,73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66,5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40 490 173,72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27 234 777,48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40 490 173,72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27 234 777,48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31 062 191,80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21 190 696,53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9 380 781,92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6 037 880,95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64,4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6 560 742,72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4 029 469,81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61,4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6 560 742,72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4 029 469,81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61,4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4 622 315,64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2 927 698,72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1 938 427,08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1 101 771,09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103 461,44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103 461,44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Уплата налогов, сборов и </w:t>
            </w:r>
            <w:r w:rsidRPr="00AA6B40"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000 0104 0000000000 850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103 461,44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103 461,44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000 0104 0000000000 853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103 461,44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103 461,44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000 0105 0000000000 000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000 0105 0000000000 200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000 0105 0000000000 240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000 0105 0000000000 244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12 485 621,91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9 272 723,82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74,3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11 491 621,91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8 518 728,74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74,1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11 491 621,91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8 518 728,74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74,1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8 826 130,51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6 611 170,25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74,9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2 665 491,40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1 907 558,49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992 999,94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752 995,02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992 999,94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752 995,02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992 999,94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752 995,02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000 0106 0000000000 853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000 0111 0000000000 800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Резервные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000 0111 0000000000 870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48 079 092,39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36 577 088,86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11 199 317,34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7 663 551,30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9 711 500,00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6 599 129,41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7 473 800,00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5 096 848,79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2 237 700,00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1 502 280,62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1 487 817,34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1 064 421,89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1 144 474,88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822 544,90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343 342,46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241 876,99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70,4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2 673 520,86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1 520 726,86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2 673 520,86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1 520 726,86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2 593 520,86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1 507 224,58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58,1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13 502,28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16,9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42 010,00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42 010,00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42 010,00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42 010,00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31 733 992,13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24 980 000,00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31 733 992,13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24 980 000,00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31 590 392,13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24 900 000,00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2 430 252,06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2 370 800,70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2 392 752,06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2 333 300,70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000 0113 0000000000 831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2 392 752,06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2 333 300,70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000 0113 0000000000 853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82 458 482,72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21 108 293,45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25,6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A6B40"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000 0405 0000000000 810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000 0405 0000000000 813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75 173 272,19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20 388 344,61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68 720 371,73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20 388 344,61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68 720 371,73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20 388 344,61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000 0409 0000000000 243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67 668 394,01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20 062 003,49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000 0409 0000000000 245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99,5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331 977,72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107 341,12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32,3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6 452 900,46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000 0409 0000000000 410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6 452 900,46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Бюджетные инвестиции в объекты капитального строительства государственной </w:t>
            </w:r>
            <w:r w:rsidRPr="00AA6B40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000 0409 0000000000 414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6 452 900,46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6 925 210,53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719 948,84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6 924 210,53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719 948,84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6 924 210,53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719 948,84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000 0412 0000000000 245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6 774 210,53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639 948,84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000 0412 0000000000 540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000 0500 0000000000 000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000 0503 0000000000 000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000 0503 0000000000 200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000 0503 0000000000 240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000 0503 0000000000 244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636 072 662,07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468 390 994,68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73,6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178 951 169,10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143 629 966,94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Предоставление субсидий </w:t>
            </w:r>
            <w:r w:rsidRPr="00AA6B40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000 0701 0000000000 600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178 915 569,10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143 609 966,94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178 915 569,10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143 609 966,94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156 903 792,17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126 243 300,01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80,5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000 0701 0000000000 612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22 011 776,93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17 366 666,93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420 418 403,88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302 377 931,35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514 926,96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514 926,96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514 926,96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438 104,95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346 887,65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79,2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383 104,95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291 887,65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383 104,95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291 887,65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Стипендии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000 0702 0000000000 340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419 230 098,93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301 516 116,74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419 230 098,93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301 516 116,74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000 0702 0000000000 611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302 612 408,22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223 421 756,89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73,8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Субсидии бюджетным </w:t>
            </w:r>
            <w:r w:rsidRPr="00AA6B40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000 0702 0000000000 612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116 617 690,71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78 094 359,85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33 989 989,09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20 230 883,35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59,5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33 968 889,09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20 230 883,35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59,6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33 897 189,09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20 230 883,35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59,7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30 117 715,07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17 013 064,00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3 728 774,02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3 217 819,35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86,3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000 0703 0000000000 633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000 0703 0000000000 810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AA6B40">
              <w:rPr>
                <w:color w:val="000000"/>
              </w:rPr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000 0703 0000000000 813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2 153 600,00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1 977 706,62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91,8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2 103 600,00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1 962 706,62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2 103 600,00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1 962 706,62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93,3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670 300,00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529 825,19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79,0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000 0707 0000000000 612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1 433 300,00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1 432 881,43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559 500,00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174 506,42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31,2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529 500,00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144 506,42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529 500,00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144 506,42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529 500,00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144 506,42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000 0709 0000000000 612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КУЛЬТУРА, </w:t>
            </w:r>
            <w:r w:rsidRPr="00AA6B40">
              <w:rPr>
                <w:color w:val="000000"/>
              </w:rPr>
              <w:lastRenderedPageBreak/>
              <w:t>КИНЕМАТОГРАФИЯ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000 0800 0000000000 000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75 184 968,75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45 117 627,16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75 184 968,75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45 117 627,16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75 171 268,75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45 108 627,16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75 171 268,75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45 108 627,16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50 286 986,82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35 603 446,04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70,8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000 0801 0000000000 612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24 884 281,93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9 505 181,12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38,2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96 096 655,16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68 396 584,90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5 331 992,00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3 365 835,61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000 1001 0000000000 300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5 331 992,00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3 365 835,61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000 1001 0000000000 310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5 331 992,00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3 365 835,61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000 1001 0000000000 312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5 331 992,00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3 365 835,61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13 765 300,00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10 534 695,61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225 872,00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213 152,86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94,4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225 872,00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213 152,86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94,4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225 872,00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213 152,86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94,4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13 539 428,00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10 321 542,75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Публичные нормативные </w:t>
            </w:r>
            <w:r w:rsidRPr="00AA6B40">
              <w:rPr>
                <w:color w:val="000000"/>
              </w:rPr>
              <w:lastRenderedPageBreak/>
              <w:t>социальные выплаты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000 1003 0000000000 310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13 189 428,00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9 971 542,75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000 1003 0000000000 313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13 189 428,00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9 971 542,75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75,6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000 1003 0000000000 321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73 335 489,16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52 132 679,50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292 690,93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57,8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292 690,93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57,8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506 800,00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292 690,93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57,8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26 728 529,16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15 556 488,57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58,2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26 728 529,16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15 556 488,57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58,2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23 373 000,00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13 152 634,61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56,3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000 1004 0000000000 322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1 123 729,16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869 526,00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77,4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000 1004 0000000000 323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2 231 800,00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1 534 327,96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46 100 160,00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36 283 500,00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46 100 160,00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36 283 500,00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000 1004 0000000000 412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46 100 160,00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36 283 500,00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3 663 874,00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2 363 374,18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64,5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3 081 700,00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1 922 159,18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62,4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3 081 700,00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1 922 159,18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62,4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2 366 897,08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1 495 448,22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714 802,92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426 710,96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59,7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302 174,00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161 215,00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53,4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302 174,00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161 215,00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53,4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302 174,00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161 215,00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53,4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000 1006 0000000000 630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000 1006 0000000000 633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11 897 032,02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7 858 883,95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66,1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9251A8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11 897 032,02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7 858 883,95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66,1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4 735 982,14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3 234 455,50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4 675 982,14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3 187 655,50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3 420 339,40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2 293 632,50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выплаты учреждений привлекаемым лицам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1 032 942,74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671 323,00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78,0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1 829 556,41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1 260 923,28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1 829 556,41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1 260 923,28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1 609 176,41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1 098 321,02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68,3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220 380,00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162 602,26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73,8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Премии и гранты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5 196 869,88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3 286 643,58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5 196 869,88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3 286 643,58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63,2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 xml:space="preserve">Субсидии бюджетным </w:t>
            </w:r>
            <w:r w:rsidRPr="00AA6B40">
              <w:rPr>
                <w:color w:val="000000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 xml:space="preserve"> 000 1101 0000000000 611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4 260 509,88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2 941 086,58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69,0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936 360,00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345 557,00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36,9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67 623,59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9 861,59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67 623,59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9 861,59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14,6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7 238,00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11,1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000 1101 0000000000 853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2 623,59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2 623,59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000 1105 0000000000 000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000 1105 0000000000 200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000 1105 0000000000 240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000 1105 0000000000 244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000 1300 0000000000 000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000 1301 0000000000 000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000 1301 0000000000 700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000 1301 0000000000 730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1 600 308,87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100,0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000 1400 0000000000 000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37 730 600,00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28 769 723,00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76,3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000 1401 0000000000 000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36 589 600,00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27 791 423,00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000 1401 0000000000 500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36 589 600,00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27 791 423,00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lastRenderedPageBreak/>
              <w:t>Дотации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000 1401 0000000000 510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36 589 600,00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27 791 423,00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000 1401 0000000000 511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36 589 600,00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27 791 423,00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76,0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000 1403 0000000000 000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978 300,00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000 1403 0000000000 500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978 300,00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 xml:space="preserve"> 000 1403 0000000000 540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1 141 000,00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978 300,00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85,7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  <w:tr w:rsidR="00AA6B40" w:rsidRPr="00AA6B40" w:rsidTr="00AA6B40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jc w:val="both"/>
              <w:rPr>
                <w:color w:val="000000"/>
              </w:rPr>
            </w:pPr>
            <w:r w:rsidRPr="00AA6B40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-34 131 383,14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97 468 173,48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40" w:rsidRPr="00AA6B40" w:rsidRDefault="00AA6B40" w:rsidP="00AA6B40">
            <w:pPr>
              <w:ind w:left="-108" w:right="-108"/>
              <w:jc w:val="center"/>
              <w:rPr>
                <w:color w:val="000000"/>
              </w:rPr>
            </w:pPr>
            <w:r w:rsidRPr="00AA6B40">
              <w:rPr>
                <w:color w:val="000000"/>
              </w:rPr>
              <w:t> 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1843"/>
        <w:gridCol w:w="1701"/>
        <w:gridCol w:w="992"/>
      </w:tblGrid>
      <w:tr w:rsidR="00C44247" w:rsidRPr="00C44247" w:rsidTr="00593DF7">
        <w:trPr>
          <w:trHeight w:val="27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C44247" w:rsidRPr="00C44247" w:rsidTr="00593DF7">
        <w:trPr>
          <w:trHeight w:val="276"/>
        </w:trPr>
        <w:tc>
          <w:tcPr>
            <w:tcW w:w="3134" w:type="dxa"/>
            <w:vMerge/>
            <w:vAlign w:val="center"/>
            <w:hideMark/>
          </w:tcPr>
          <w:p w:rsidR="00C44247" w:rsidRPr="00C44247" w:rsidRDefault="00C44247" w:rsidP="00593DF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34 131 383,14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-97 468 173,48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-1 000 000,00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000 0102000000 0000 000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-29 000 000,00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-30 000 000,00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103,4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000 0102000000 0000 700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000 0102000005 0000 710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000 0102000000 0000 800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-30 000 000,00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100,0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000 0102000005 0000 810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-30 000 000,00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100,0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000 0103000000 0000 000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100,0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 xml:space="preserve">Бюджетные кредиты из других бюджетов </w:t>
            </w:r>
            <w:r w:rsidRPr="009251A8">
              <w:rPr>
                <w:color w:val="00000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lastRenderedPageBreak/>
              <w:t xml:space="preserve"> 000 0103010000 0000 000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100,0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000 0103010000 0000 700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100,0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000 0103010005 0000 710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29 000 000,00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100,0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34 131 383,14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-96 468 173,48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000 0105000000 0000 000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34 131 383,14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-96 468 173,48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 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-1 047 591 187,49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-858 914 379,28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82,0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000 0105000000 0000 500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-1 047 591 187,49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-858 914 379,28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82,0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000 0105020000 0000 500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-1 047 591 187,49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-858 914 379,28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82,0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000 0105020100 0000 510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-1 047 591 187,49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-858 914 379,28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82,0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000 0105020105 0000 510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-1 047 591 187,49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-858 914 379,28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82,0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1 086 672 059,43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762 446 205,80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70,2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000 0105000000 0000 600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1 086 672 059,43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762 446 205,80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70,2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000 0105020000 0000 600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1 086 672 059,43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762 446 205,80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70,2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000 0105020100 0000 610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1 086 672 059,43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762 446 205,80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70,2</w:t>
            </w:r>
          </w:p>
        </w:tc>
      </w:tr>
      <w:tr w:rsidR="009251A8" w:rsidRPr="009251A8" w:rsidTr="009251A8">
        <w:trPr>
          <w:trHeight w:val="2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jc w:val="both"/>
              <w:rPr>
                <w:color w:val="000000"/>
              </w:rPr>
            </w:pPr>
            <w:r w:rsidRPr="009251A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 xml:space="preserve"> 000 0105020105 0000 610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1 086 672 059,43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762 446 205,80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8" w:rsidRPr="009251A8" w:rsidRDefault="009251A8" w:rsidP="009251A8">
            <w:pPr>
              <w:ind w:left="-108" w:right="-109"/>
              <w:jc w:val="center"/>
              <w:rPr>
                <w:color w:val="000000"/>
              </w:rPr>
            </w:pPr>
            <w:r w:rsidRPr="009251A8">
              <w:rPr>
                <w:color w:val="000000"/>
              </w:rPr>
              <w:t>70,2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36534F">
      <w:headerReference w:type="default" r:id="rId10"/>
      <w:type w:val="continuous"/>
      <w:pgSz w:w="11907" w:h="16840" w:code="9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40" w:rsidRDefault="00AA6B40">
      <w:r>
        <w:separator/>
      </w:r>
    </w:p>
  </w:endnote>
  <w:endnote w:type="continuationSeparator" w:id="0">
    <w:p w:rsidR="00AA6B40" w:rsidRDefault="00A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40" w:rsidRDefault="00AA6B40">
      <w:r>
        <w:separator/>
      </w:r>
    </w:p>
  </w:footnote>
  <w:footnote w:type="continuationSeparator" w:id="0">
    <w:p w:rsidR="00AA6B40" w:rsidRDefault="00AA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40" w:rsidRDefault="00AA6B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FEE605" wp14:editId="29CB1719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B40" w:rsidRDefault="00AA6B40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AA6B40" w:rsidRDefault="00AA6B40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8B4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45EF3"/>
    <w:rsid w:val="001477BD"/>
    <w:rsid w:val="00151A13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16E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6886"/>
    <w:rsid w:val="001C767E"/>
    <w:rsid w:val="001D1DE4"/>
    <w:rsid w:val="001D3C1C"/>
    <w:rsid w:val="001D48EC"/>
    <w:rsid w:val="001D5B49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0D78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A536D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6534F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6CAB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332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638B"/>
    <w:rsid w:val="004A0339"/>
    <w:rsid w:val="004A40EA"/>
    <w:rsid w:val="004A47FB"/>
    <w:rsid w:val="004A4959"/>
    <w:rsid w:val="004B2FA4"/>
    <w:rsid w:val="004B568F"/>
    <w:rsid w:val="004B58BE"/>
    <w:rsid w:val="004C01D6"/>
    <w:rsid w:val="004C09B5"/>
    <w:rsid w:val="004D4004"/>
    <w:rsid w:val="004D4237"/>
    <w:rsid w:val="004D42E8"/>
    <w:rsid w:val="004D5AD9"/>
    <w:rsid w:val="004D5F7D"/>
    <w:rsid w:val="004D652D"/>
    <w:rsid w:val="004E171B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364B0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93DF7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4A85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46F"/>
    <w:rsid w:val="00653B43"/>
    <w:rsid w:val="00655E28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C69"/>
    <w:rsid w:val="00746D43"/>
    <w:rsid w:val="0075285C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2FF1"/>
    <w:rsid w:val="007D3B19"/>
    <w:rsid w:val="007D43E8"/>
    <w:rsid w:val="007F21CD"/>
    <w:rsid w:val="007F4811"/>
    <w:rsid w:val="008039CE"/>
    <w:rsid w:val="00805F57"/>
    <w:rsid w:val="00815302"/>
    <w:rsid w:val="008163A6"/>
    <w:rsid w:val="008166B3"/>
    <w:rsid w:val="00821FCF"/>
    <w:rsid w:val="00823623"/>
    <w:rsid w:val="00831B93"/>
    <w:rsid w:val="00831F8C"/>
    <w:rsid w:val="0083307D"/>
    <w:rsid w:val="00833A0E"/>
    <w:rsid w:val="00833C6E"/>
    <w:rsid w:val="00835873"/>
    <w:rsid w:val="00835965"/>
    <w:rsid w:val="00835D8E"/>
    <w:rsid w:val="008414D5"/>
    <w:rsid w:val="00844399"/>
    <w:rsid w:val="0084521E"/>
    <w:rsid w:val="00852679"/>
    <w:rsid w:val="00852993"/>
    <w:rsid w:val="008541A7"/>
    <w:rsid w:val="00855165"/>
    <w:rsid w:val="008564FE"/>
    <w:rsid w:val="00856C34"/>
    <w:rsid w:val="00857207"/>
    <w:rsid w:val="00860970"/>
    <w:rsid w:val="0086227D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23B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251A8"/>
    <w:rsid w:val="00931287"/>
    <w:rsid w:val="0093195C"/>
    <w:rsid w:val="00932057"/>
    <w:rsid w:val="0093539D"/>
    <w:rsid w:val="00941F4B"/>
    <w:rsid w:val="00945C4B"/>
    <w:rsid w:val="00954A90"/>
    <w:rsid w:val="00956BC9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9655D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1755"/>
    <w:rsid w:val="00A247C8"/>
    <w:rsid w:val="00A27171"/>
    <w:rsid w:val="00A3019D"/>
    <w:rsid w:val="00A30EE7"/>
    <w:rsid w:val="00A362FD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571F"/>
    <w:rsid w:val="00A87A86"/>
    <w:rsid w:val="00A9106F"/>
    <w:rsid w:val="00A93436"/>
    <w:rsid w:val="00A93C82"/>
    <w:rsid w:val="00A96829"/>
    <w:rsid w:val="00A976F7"/>
    <w:rsid w:val="00AA6B40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664C9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C4D7E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4424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754D4"/>
    <w:rsid w:val="00C874FF"/>
    <w:rsid w:val="00C8756E"/>
    <w:rsid w:val="00C877A9"/>
    <w:rsid w:val="00C90016"/>
    <w:rsid w:val="00C906A9"/>
    <w:rsid w:val="00CA05B8"/>
    <w:rsid w:val="00CA65D6"/>
    <w:rsid w:val="00CA6F45"/>
    <w:rsid w:val="00CB00CC"/>
    <w:rsid w:val="00CB02F5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27DA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EF7DFA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A95"/>
    <w:rsid w:val="00F76C39"/>
    <w:rsid w:val="00F80BF7"/>
    <w:rsid w:val="00F90746"/>
    <w:rsid w:val="00F97549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BD29-2F76-4B82-9371-A1CD155B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42</Pages>
  <Words>10234</Words>
  <Characters>58338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39</cp:revision>
  <cp:lastPrinted>2022-10-28T08:09:00Z</cp:lastPrinted>
  <dcterms:created xsi:type="dcterms:W3CDTF">2022-04-18T06:12:00Z</dcterms:created>
  <dcterms:modified xsi:type="dcterms:W3CDTF">2022-11-02T13:06:00Z</dcterms:modified>
</cp:coreProperties>
</file>