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F" w:rsidRPr="00FA558F" w:rsidRDefault="00FA558F" w:rsidP="00FA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ИНФОРМАЦИЯ</w:t>
      </w:r>
    </w:p>
    <w:p w:rsidR="00FA558F" w:rsidRPr="00FA558F" w:rsidRDefault="00FA558F" w:rsidP="00FA5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по результатам плановой  проверки в отношении Администрация Печерского сельского поселения Смоленского района Смоленской области</w:t>
      </w:r>
    </w:p>
    <w:p w:rsidR="00FA558F" w:rsidRPr="00FA558F" w:rsidRDefault="00FA558F" w:rsidP="00FA5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В соответствии с планом -</w:t>
      </w:r>
      <w:r w:rsidR="00DC21F1">
        <w:rPr>
          <w:rFonts w:ascii="Times New Roman" w:hAnsi="Times New Roman" w:cs="Times New Roman"/>
          <w:sz w:val="28"/>
          <w:szCs w:val="28"/>
        </w:rPr>
        <w:t xml:space="preserve"> </w:t>
      </w:r>
      <w:r w:rsidRPr="00FA558F">
        <w:rPr>
          <w:rFonts w:ascii="Times New Roman" w:hAnsi="Times New Roman" w:cs="Times New Roman"/>
          <w:sz w:val="28"/>
          <w:szCs w:val="28"/>
        </w:rPr>
        <w:t>графиком на 2023 год, утвержденного  приказом финансового управления Администрации муниципального образования «Смоленский район» Смоленской области  от 26.12.2022 г. №57  проведено контрольное мероприятие: «Плановая проверка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58F"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 Смоленской области по вопросам соблюдения законодательства РФ при размещении муниципального заказа согласно ч.8 ст.99 ФЗ от 05.04.2013 №44-ФЗ»</w:t>
      </w:r>
    </w:p>
    <w:p w:rsidR="00FA558F" w:rsidRPr="00FA558F" w:rsidRDefault="00FA558F" w:rsidP="00FA5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В рамках  Федерального  закона от 05.04.2013 № 44-ФЗ "О контрактной системе в сфере закупок товаров, работ, услуг для обеспечения государственных и муниципальных нужд" в рассмотрении соблюдения требований законодательства о размещении заказов нарушений </w:t>
      </w:r>
      <w:r w:rsidRPr="00FA558F">
        <w:rPr>
          <w:rFonts w:ascii="Times New Roman" w:hAnsi="Times New Roman" w:cs="Times New Roman"/>
          <w:b/>
          <w:sz w:val="28"/>
          <w:szCs w:val="28"/>
        </w:rPr>
        <w:t>не установлено.</w:t>
      </w:r>
    </w:p>
    <w:p w:rsidR="00445D3F" w:rsidRPr="00FA558F" w:rsidRDefault="00FA558F" w:rsidP="00FA558F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составлен акт от 1</w:t>
      </w:r>
      <w:r w:rsidR="005A717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A558F">
        <w:rPr>
          <w:rFonts w:ascii="Times New Roman" w:hAnsi="Times New Roman" w:cs="Times New Roman"/>
          <w:sz w:val="28"/>
          <w:szCs w:val="28"/>
        </w:rPr>
        <w:t>.04.2023 № б/н</w:t>
      </w:r>
    </w:p>
    <w:sectPr w:rsidR="00445D3F" w:rsidRPr="00F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F"/>
    <w:rsid w:val="00445D3F"/>
    <w:rsid w:val="005A717B"/>
    <w:rsid w:val="00DC21F1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2023-04-12T11:35:00Z</dcterms:created>
  <dcterms:modified xsi:type="dcterms:W3CDTF">2023-04-12T12:01:00Z</dcterms:modified>
</cp:coreProperties>
</file>