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53" w:type="dxa"/>
        <w:tblInd w:w="93" w:type="dxa"/>
        <w:tblLook w:val="04A0" w:firstRow="1" w:lastRow="0" w:firstColumn="1" w:lastColumn="0" w:noHBand="0" w:noVBand="1"/>
      </w:tblPr>
      <w:tblGrid>
        <w:gridCol w:w="5460"/>
        <w:gridCol w:w="800"/>
        <w:gridCol w:w="800"/>
        <w:gridCol w:w="1395"/>
        <w:gridCol w:w="800"/>
        <w:gridCol w:w="1720"/>
        <w:gridCol w:w="960"/>
        <w:gridCol w:w="960"/>
        <w:gridCol w:w="960"/>
        <w:gridCol w:w="960"/>
        <w:gridCol w:w="96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38BD" w:rsidRPr="002338BD" w:rsidTr="002338BD">
        <w:trPr>
          <w:gridAfter w:val="9"/>
          <w:wAfter w:w="264" w:type="dxa"/>
          <w:trHeight w:val="288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338BD" w:rsidRPr="002338BD" w:rsidTr="002338BD">
        <w:trPr>
          <w:gridAfter w:val="9"/>
          <w:wAfter w:w="264" w:type="dxa"/>
          <w:trHeight w:val="288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2338BD">
              <w:rPr>
                <w:rFonts w:ascii="Calibri" w:eastAsia="Times New Roman" w:hAnsi="Calibri" w:cs="Calibri"/>
                <w:b/>
                <w:bCs/>
                <w:lang w:eastAsia="ru-RU"/>
              </w:rPr>
              <w:t>УТВЕРЖДАЮ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338BD" w:rsidRPr="002338BD" w:rsidTr="002338BD">
        <w:trPr>
          <w:gridAfter w:val="6"/>
          <w:wAfter w:w="156" w:type="dxa"/>
          <w:trHeight w:val="288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2338BD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Начальник финансового управления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338BD" w:rsidRPr="002338BD" w:rsidTr="002338BD">
        <w:trPr>
          <w:trHeight w:val="288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4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2338BD">
              <w:rPr>
                <w:rFonts w:ascii="Calibri" w:eastAsia="Times New Roman" w:hAnsi="Calibri" w:cs="Calibri"/>
                <w:b/>
                <w:bCs/>
                <w:lang w:eastAsia="ru-RU"/>
              </w:rPr>
              <w:t>Администрации муниципального образования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338BD" w:rsidRPr="002338BD" w:rsidTr="002338BD">
        <w:trPr>
          <w:trHeight w:val="288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2338BD">
              <w:rPr>
                <w:rFonts w:ascii="Calibri" w:eastAsia="Times New Roman" w:hAnsi="Calibri" w:cs="Calibri"/>
                <w:b/>
                <w:bCs/>
                <w:lang w:eastAsia="ru-RU"/>
              </w:rPr>
              <w:t>"Смоленский район" Смоленской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288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288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2338BD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_________________Е.Н. </w:t>
            </w:r>
            <w:proofErr w:type="spellStart"/>
            <w:r w:rsidRPr="002338BD">
              <w:rPr>
                <w:rFonts w:ascii="Calibri" w:eastAsia="Times New Roman" w:hAnsi="Calibri" w:cs="Calibri"/>
                <w:b/>
                <w:bCs/>
                <w:lang w:eastAsia="ru-RU"/>
              </w:rPr>
              <w:t>Хромова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288"/>
        </w:trPr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315"/>
        </w:trPr>
        <w:tc>
          <w:tcPr>
            <w:tcW w:w="155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Сводная бюджетная роспись  муниципального образования</w:t>
            </w: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315"/>
        </w:trPr>
        <w:tc>
          <w:tcPr>
            <w:tcW w:w="155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bookmarkStart w:id="0" w:name="_GoBack"/>
            <w:bookmarkEnd w:id="0"/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"Смоленский район" Смоленской области на 01.04.2018 года</w:t>
            </w: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240"/>
        </w:trPr>
        <w:tc>
          <w:tcPr>
            <w:tcW w:w="10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Дата: 31.03.2018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855"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 на 2018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801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Администрация муниципального образования "Смоленский район"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120 182 799,80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801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63 671 166,00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801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1 940 498,00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801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главы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99Я0200140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1 940 498,00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801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99Я0200140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1 490 398,00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99Я0200140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450 100,00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36 752 716,00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реализацию государственных полномочий на создание административных комиссий в муниципальном образовании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391 400,00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762 300,00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559 300,00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35 599 016,00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23 821 705,00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7 194 221,00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4 370 690,00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190 500,00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Судебная система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Передача государственных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Резервный фонд Администраций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22 945 352,00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Основные направления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07Я0122090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07Я0122090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Основные мероприятия в рамках МП "Развитие муниципальной службы в муниципальном образовании  "Смоленский район" Смоленской области" и заочному обучению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08Я0121110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08Я0121110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системы 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10Я0112040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10Я0112040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11Я0121129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11Я0121129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224 160,00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122 500,00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8 322,00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53 978,00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22Я0120150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20 765 732,00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22Я0120150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20 645 732,00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22Я0120150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МЦП "Противодействие терроризму и экстремизму на территории муниципального образования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реализацию государственную регистрацию актов гражданского состояния в муниципальном образовании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1 468 360,00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998 029,00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301 404,00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168 927,00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семинаров, фестивалей, конкурсов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9920220640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74 900,00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9920220640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9920220640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10 604 320,60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Создание условий для развития и укрепления кормовой базы в сельхозпредприятиях Смоленского района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20Я0122005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20Я0122005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Создание условий для развития сельскохозяйственного производства на территории муниципального образования "Смоленский район" Смоленской области на 2017-2018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20Я0122006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20Я0122006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ВЦП " Развитие малого и среднего предпринимательства на территории муниципального образования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21Я0162863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21Я0162863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Водное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586 171,64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Субсидии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06Я0180840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566 171,64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06Я0180840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566 171,64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Основные мероприятия на осуществление отдельных полномочий в области водных отношений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99Я0101015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99Я0101015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9 092 148,96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на реализацию МП "Совершенствование и развитие </w:t>
            </w:r>
            <w:proofErr w:type="gramStart"/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сети автомобильных дорог общего пользования Смоленского района Смоленской области</w:t>
            </w:r>
            <w:proofErr w:type="gramEnd"/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". Развитие и совершенствование сети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8 494 148,96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8 494 148,96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Программа "Обеспечение безопасных условий для движения пешеходов на территории Смоленского района на 2017-2018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МП "Обеспечение мероприятий безопасности дорожного движения"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15Я0121618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15Я0121618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в рамках МП "Устойчивое развитие сельских территорий Смоленского района Смоленской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12Я0021108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12Я0021108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по землеустройству, землепользованию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1 378 245,00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400 190,00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Основные мероприятия по проведению капитального</w:t>
            </w:r>
            <w:proofErr w:type="gramStart"/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текущего ремонта муниципального жилого фонда Админ. МО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06Я0140000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82 550,00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06Я0140000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06Я0140000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47 550,00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06Я0240000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317 640,00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06Я0240000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30 480,00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06Я0240000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287 160,00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978 055,00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оказания ритуальных услуг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06Я0121014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978 055,00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06Я0121014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978 055,00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12 701 123,20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12 701 123,20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2 999 500,00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2 145 474,20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647 925,80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204 900,00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для обеспечения деятельности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9 701 623,20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6 771 600,00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2 045 023,20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31 827 945,00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Доплаты  к пенсиям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99ЯП010020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пенсии, социальные доплаты к пенсиям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99ЯП010020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502 425,00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мероприятие подпрограммы "Обеспечение жильем молодых семей ФЦП "Жилище" на 2015 -2020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04Я01L0200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502 425,00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04Я01L0200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502 425,00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Охрана семьи и детства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26 424 000,00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Субвенции на обеспечения детей - сирот, лиц из их числа жилыми помещениями по договорам социального найма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78Я0080230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26 424 000,00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78Я0080230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26 424 000,00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351 520,00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Предоставление субсидий юридическим лицам, в том числе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19Я0162004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351 520,00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19Я0162004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351 520,00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19Я0162004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Смоленская районная Дума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6 720 672,00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6 720 672,00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5 329 558,00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законодательного органа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99Я0100140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1 940 498,00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99Я0100140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1 490 398,00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99Я0100140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450 100,00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</w:t>
            </w:r>
            <w:proofErr w:type="gramStart"/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функций законодательных органов местного самоуправления Смоленского района Смоленской области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1 839 060,00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962 028,00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290 532,00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579 500,00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</w:t>
            </w:r>
            <w:proofErr w:type="gramStart"/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деятельности  депутатов законодательных органов местного самоуправления Смоленского района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99Я0400140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99Я0400140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1 391 114,00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1 391 114,00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1 068 444,00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322 670,00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73 717 401,00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11 891 811,00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11 891 811,00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11 891 811,00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8 125 866,00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637,10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2 453 307,90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8 556 520,00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8 556 520,00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реализацию государственных полномочий по осуществлению мер </w:t>
            </w:r>
            <w:proofErr w:type="spellStart"/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соцподдержи</w:t>
            </w:r>
            <w:proofErr w:type="spellEnd"/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предоставлению компенсации расходов на оплату жилых помещений, отопления и освещения </w:t>
            </w:r>
            <w:proofErr w:type="spellStart"/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педработникам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8 556 520,00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8 556 520,00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Процентные платежи по муниципальному долгу в муниципальном образовании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0901115800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Обслуживание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0901115800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49 469 070,00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48 469 070,00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бюджета муниципального образования  "Смоленский район" Смоленской области  по выравниванию уровня бюджетной обеспеченности сельских поселений, входящих в состав муниципального района за счет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09Я01S0990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433 270,00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Дотации на выравнивание бюджетной обеспеченности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09Я01S0990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433 270,00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Наделение ОМС муниципального образования  "Смоленский район"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09Я0280980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4 708 800,00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Дотации на выравнивание бюджетной обеспеченности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09Я0280980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4 708 800,00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для </w:t>
            </w:r>
            <w:proofErr w:type="spellStart"/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бюджета муниципального образования  "Смоленский район" Смоленской области  по выравниванию уровня бюджетной обеспеченности сельских поселений, входящих в состав муниципального района за счет областного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09Я0380990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43 327 000,00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Дотации на выравнивание бюджетной обеспеченности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09Я0380990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43 327 000,00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Иные межбюджетные трансферты по осуществлению мер по обеспечению сбалансированности бюджетов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09Я04Д2002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09Я04Д2002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Комитет по культуре Администрации муниципального образования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60 104 782,00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14 201 715,00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14 201 715,00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14 201 715,00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13 153 715,00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1 048 000,00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38 382 757,00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38 382 757,00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библиотечной системы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8 567 901,00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7 593 811,00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974 090,00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МЦП  "Доступная среда" библиотечной системы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учреждений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29 647 996,00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18 562 996,00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10 685 000,00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МЦП  "Доступная среда" учреждений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Софинасирование</w:t>
            </w:r>
            <w:proofErr w:type="spellEnd"/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ОГП "Развитие культуры и туризма в Смоленской области" на 2014 - 2020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02301S4670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16 860,00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02301S4670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16 860,00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88 128,00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88 128,00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реализацию государственных полномочий по осуществлению мер </w:t>
            </w:r>
            <w:proofErr w:type="spellStart"/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соцподдержи</w:t>
            </w:r>
            <w:proofErr w:type="spellEnd"/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предоставлению компенсации расходов на оплату жилых помещений, отопления и освещения </w:t>
            </w:r>
            <w:proofErr w:type="spellStart"/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педработникам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88 128,00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7 432 182,00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7 432 182,00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3 744 213,00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3 143 153,00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601 060,00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3 491 969,00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2 020 959,00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106 130,00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610 330,00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748 050,00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30 360,00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165 640,00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Комитет по образованию Администрации муниципального образования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420 526 515,80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390 490 263,80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120 256 133,35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"Развитие дошкольного образования на 2017 -2019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59 930 767,00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45 025 577,00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14 905 190,00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47 220 442,43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47 220 442,43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Обеспечение деятельности муниципальных учреждений</w:t>
            </w:r>
            <w:proofErr w:type="gramStart"/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алог на имущество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7 189 166,35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7 189 166,35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5 885 757,57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5 885 757,57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266 813 764,45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муниципальных учреждений</w:t>
            </w:r>
            <w:proofErr w:type="gramStart"/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алог на имущество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58 718 464,45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25 294 698,65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33 423 484,80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204 074 100,00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204 074 100,00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Обеспечение временной занятости несовершеннолетних граждан в рамках подпрограммы "Организация отдыха, оздоровления, занятости детей и подростков Смоленского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в рамках МП "Развитие общего образования в муниципальном образовании"  Подпрограмма проведение семинаров, фестивалей, конкурсов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208 800,00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208 800,00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Педагогические кадры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МЦП  "Доступная среда"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реализацию государственных полномочий по выплате вознаграждения за выполнение функций классного руководства </w:t>
            </w:r>
            <w:proofErr w:type="spellStart"/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педработникам</w:t>
            </w:r>
            <w:proofErr w:type="spellEnd"/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МОУ муниципальном образовании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3 062 400,00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3 062 400,00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2 450 600,00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Обеспечение деятельности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2 450 600,00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2 450 600,00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858 566,00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Софинансириование</w:t>
            </w:r>
            <w:proofErr w:type="spellEnd"/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на организацию отдыха детей в каникулярное время в лагерях дневного пребывания, организованных на базе МБОУ в рамках подпрограммы "Организация отдыха, оздоровления, занятости детей и подростков Смоленского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01201S8003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808 566,00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01201S8003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808 566,00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МП "Патриотическое воспитание граждан МО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27Я0120050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27Я0120050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"Развитие системы оценки качества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методического сопровождения </w:t>
            </w:r>
            <w:proofErr w:type="spellStart"/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допобразования</w:t>
            </w:r>
            <w:proofErr w:type="spellEnd"/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муниципальных  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Организация работы по поддержке детей сирот выпускников </w:t>
            </w:r>
            <w:proofErr w:type="spellStart"/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интернатных</w:t>
            </w:r>
            <w:proofErr w:type="spellEnd"/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подпрограммы Молодежь МО "Смоленский район" Смол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18Я0121761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18Я0121761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30 036 252,00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5 438 352,00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реализацию государственных полномочий по осуществлению мер </w:t>
            </w:r>
            <w:proofErr w:type="spellStart"/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соцподдержи</w:t>
            </w:r>
            <w:proofErr w:type="spellEnd"/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предоставлению компенсации расходов на оплату жилых помещений, отопления и освещения </w:t>
            </w:r>
            <w:proofErr w:type="spellStart"/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педработникам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5 438 352,00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106 752,00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5 331 600,00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Охрана семьи и детства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24 547 900,00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компенсации части родительской платы за присмотр и уход за детьми в муниципальном образовании  "Смоленский район" Смоленской области </w:t>
            </w:r>
            <w:proofErr w:type="gramStart"/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реализующих</w:t>
            </w:r>
            <w:proofErr w:type="gramEnd"/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7 924 600,00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158 492,00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7 766 108,00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3 797 500,00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Продовольственное обеспечение вне рамок государственного оборонного заказа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75 950,00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3 721 550,00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выплату вознаграждения, причитающегося приемным родителям в муниципальном образовании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1 908 000,00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1 889 000,00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10 917 800,00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Продовольственное обеспечение вне рамок государственного оборонного заказа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218 356,00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10 699 444,00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25Я0120050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1299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25Я0120050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255"/>
        </w:trPr>
        <w:tc>
          <w:tcPr>
            <w:tcW w:w="90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расходов: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2338BD" w:rsidRPr="002338BD" w:rsidRDefault="002338BD" w:rsidP="00233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681 252 170,60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25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BD" w:rsidRPr="002338BD" w:rsidTr="002338BD">
        <w:trPr>
          <w:trHeight w:val="291"/>
        </w:trPr>
        <w:tc>
          <w:tcPr>
            <w:tcW w:w="10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Заместитель-Начальник бюджетного отдела _______________ О.Н. </w:t>
            </w:r>
            <w:proofErr w:type="spellStart"/>
            <w:r w:rsidRPr="002338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Сныткина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338BD" w:rsidRPr="002338BD" w:rsidRDefault="002338BD" w:rsidP="0023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3031" w:rsidRDefault="004E3031" w:rsidP="002338BD">
      <w:pPr>
        <w:ind w:left="-993" w:firstLine="993"/>
      </w:pPr>
    </w:p>
    <w:sectPr w:rsidR="004E3031" w:rsidSect="002338B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1C"/>
    <w:rsid w:val="002338BD"/>
    <w:rsid w:val="004B031C"/>
    <w:rsid w:val="004E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38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38BD"/>
    <w:rPr>
      <w:color w:val="800080"/>
      <w:u w:val="single"/>
    </w:rPr>
  </w:style>
  <w:style w:type="paragraph" w:customStyle="1" w:styleId="xl90">
    <w:name w:val="xl90"/>
    <w:basedOn w:val="a"/>
    <w:rsid w:val="002338B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2338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338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2338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2338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2338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2338BD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338BD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338BD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33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338B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338B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2338B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2338B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2338B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38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38BD"/>
    <w:rPr>
      <w:color w:val="800080"/>
      <w:u w:val="single"/>
    </w:rPr>
  </w:style>
  <w:style w:type="paragraph" w:customStyle="1" w:styleId="xl90">
    <w:name w:val="xl90"/>
    <w:basedOn w:val="a"/>
    <w:rsid w:val="002338B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2338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338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2338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2338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2338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2338BD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338BD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338BD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33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338B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338B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2338B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2338B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2338B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6000</Words>
  <Characters>34200</Characters>
  <Application>Microsoft Office Word</Application>
  <DocSecurity>0</DocSecurity>
  <Lines>285</Lines>
  <Paragraphs>80</Paragraphs>
  <ScaleCrop>false</ScaleCrop>
  <Company/>
  <LinksUpToDate>false</LinksUpToDate>
  <CharactersWithSpaces>40120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2018-04-10T07:23:00Z</dcterms:created>
  <dcterms:modified xsi:type="dcterms:W3CDTF">2018-04-10T07:27:00Z</dcterms:modified>
</cp:coreProperties>
</file>