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37" w:rsidRPr="00EE6737" w:rsidRDefault="00EE6737" w:rsidP="00EE6737">
      <w:pPr>
        <w:pStyle w:val="a3"/>
        <w:jc w:val="center"/>
        <w:rPr>
          <w:b/>
          <w:color w:val="222222"/>
          <w:sz w:val="28"/>
          <w:szCs w:val="28"/>
        </w:rPr>
      </w:pPr>
      <w:bookmarkStart w:id="0" w:name="_GoBack"/>
      <w:r w:rsidRPr="00EE6737">
        <w:rPr>
          <w:b/>
          <w:color w:val="222222"/>
          <w:sz w:val="28"/>
          <w:szCs w:val="28"/>
        </w:rPr>
        <w:t>Основные направления  бюджетной и налоговой политики муниципального образования «Смоленский район» Смоленской области на 2013 год и плановый период 2014 и 2015 годов</w:t>
      </w:r>
    </w:p>
    <w:bookmarkEnd w:id="0"/>
    <w:p w:rsidR="00EE6737" w:rsidRPr="00DB6225" w:rsidRDefault="00EE6737" w:rsidP="00EE6737">
      <w:pPr>
        <w:pStyle w:val="a3"/>
        <w:jc w:val="both"/>
        <w:rPr>
          <w:color w:val="222222"/>
          <w:sz w:val="28"/>
          <w:szCs w:val="28"/>
        </w:rPr>
      </w:pPr>
    </w:p>
    <w:p w:rsidR="00EE6737" w:rsidRPr="00EE6737" w:rsidRDefault="00EE6737" w:rsidP="00EE6737">
      <w:pPr>
        <w:pStyle w:val="a3"/>
        <w:ind w:firstLine="708"/>
        <w:jc w:val="both"/>
        <w:rPr>
          <w:color w:val="222222"/>
          <w:sz w:val="28"/>
          <w:szCs w:val="28"/>
        </w:rPr>
      </w:pPr>
      <w:r w:rsidRPr="00EE6737">
        <w:rPr>
          <w:color w:val="222222"/>
          <w:sz w:val="28"/>
          <w:szCs w:val="28"/>
        </w:rPr>
        <w:t>В соответствии со статьей 172 Бюджетного кодекса Российской Федерации определены основные направления бюджетной и налоговой политики муниципального образования «Смоленский район» Смоленской области, которые содержат основные направления и ориентиры бюджетной политики в 2013-2015 годах.</w:t>
      </w:r>
    </w:p>
    <w:p w:rsidR="00EE6737" w:rsidRPr="00EE6737" w:rsidRDefault="00EE6737" w:rsidP="00EE6737">
      <w:pPr>
        <w:pStyle w:val="a3"/>
        <w:ind w:firstLine="708"/>
        <w:jc w:val="both"/>
        <w:rPr>
          <w:color w:val="222222"/>
          <w:sz w:val="28"/>
          <w:szCs w:val="28"/>
        </w:rPr>
      </w:pPr>
      <w:proofErr w:type="gramStart"/>
      <w:r w:rsidRPr="00EE6737">
        <w:rPr>
          <w:color w:val="222222"/>
          <w:sz w:val="28"/>
          <w:szCs w:val="28"/>
        </w:rPr>
        <w:t>Основные направления бюджетной и налоговой политики муниципального образования «Смоленский район» Смоленской области на 2013 год и на перспективу до 2015 года подготовлены на основании Бюджетного послания Президента Российской Федерации Федеральному Собранию Российской Федерации, требований Федерального Закона от 06.10.2003 № 131-ФЗ «Об общих принципах организации местного самоуправления в Российской Федерации», Устава муниципального образования « Смоленский район» Смоленской области, а также стратегических целей развития</w:t>
      </w:r>
      <w:proofErr w:type="gramEnd"/>
      <w:r w:rsidRPr="00EE6737">
        <w:rPr>
          <w:color w:val="222222"/>
          <w:sz w:val="28"/>
          <w:szCs w:val="28"/>
        </w:rPr>
        <w:t xml:space="preserve"> района, </w:t>
      </w:r>
      <w:proofErr w:type="gramStart"/>
      <w:r w:rsidRPr="00EE6737">
        <w:rPr>
          <w:color w:val="222222"/>
          <w:sz w:val="28"/>
          <w:szCs w:val="28"/>
        </w:rPr>
        <w:t>определенных</w:t>
      </w:r>
      <w:proofErr w:type="gramEnd"/>
      <w:r w:rsidRPr="00EE6737">
        <w:rPr>
          <w:color w:val="222222"/>
          <w:sz w:val="28"/>
          <w:szCs w:val="28"/>
        </w:rPr>
        <w:t xml:space="preserve"> прогнозом социально-экономического развития муниципального образования «Смоленский район» Смоленской области.   Проводимая Администрацией муниципального образования «Смоленский район» Смоленской области бюджетная политика направлена на стабилизацию экономического развития района, обеспечение социальной стабильности, повышение эффективности и прозрачности управления общественными финансами.</w:t>
      </w:r>
    </w:p>
    <w:p w:rsidR="00EE6737" w:rsidRPr="00EE6737" w:rsidRDefault="00EE6737" w:rsidP="00EE6737">
      <w:pPr>
        <w:pStyle w:val="a3"/>
        <w:jc w:val="both"/>
        <w:rPr>
          <w:color w:val="222222"/>
          <w:sz w:val="28"/>
          <w:szCs w:val="28"/>
        </w:rPr>
      </w:pPr>
    </w:p>
    <w:p w:rsidR="00EE6737" w:rsidRPr="00EE6737" w:rsidRDefault="00EE6737" w:rsidP="00EE6737">
      <w:pPr>
        <w:pStyle w:val="a3"/>
        <w:spacing w:after="240" w:afterAutospacing="0"/>
        <w:jc w:val="center"/>
        <w:rPr>
          <w:color w:val="222222"/>
          <w:sz w:val="28"/>
          <w:szCs w:val="28"/>
        </w:rPr>
      </w:pPr>
      <w:r w:rsidRPr="00EE6737">
        <w:rPr>
          <w:rStyle w:val="a4"/>
          <w:color w:val="222222"/>
          <w:sz w:val="28"/>
          <w:szCs w:val="28"/>
        </w:rPr>
        <w:t>Основные задачи  бюджетной  политики на 2013</w:t>
      </w:r>
      <w:r w:rsidRPr="00EE6737">
        <w:rPr>
          <w:rStyle w:val="apple-converted-space"/>
          <w:b/>
          <w:bCs/>
          <w:color w:val="222222"/>
          <w:sz w:val="28"/>
          <w:szCs w:val="28"/>
        </w:rPr>
        <w:t> </w:t>
      </w:r>
      <w:r w:rsidRPr="00EE6737">
        <w:rPr>
          <w:rStyle w:val="a4"/>
          <w:color w:val="222222"/>
          <w:sz w:val="28"/>
          <w:szCs w:val="28"/>
        </w:rPr>
        <w:t>год и дальнейшую</w:t>
      </w:r>
      <w:r w:rsidRPr="00EE6737">
        <w:rPr>
          <w:rStyle w:val="apple-converted-space"/>
          <w:b/>
          <w:bCs/>
          <w:color w:val="222222"/>
          <w:sz w:val="28"/>
          <w:szCs w:val="28"/>
        </w:rPr>
        <w:t> </w:t>
      </w:r>
      <w:r w:rsidRPr="00EE6737">
        <w:rPr>
          <w:color w:val="222222"/>
          <w:sz w:val="28"/>
          <w:szCs w:val="28"/>
        </w:rPr>
        <w:t>  </w:t>
      </w:r>
      <w:r w:rsidRPr="00EE6737">
        <w:rPr>
          <w:rStyle w:val="a4"/>
          <w:color w:val="222222"/>
          <w:sz w:val="28"/>
          <w:szCs w:val="28"/>
        </w:rPr>
        <w:t>перспективу</w:t>
      </w:r>
    </w:p>
    <w:p w:rsidR="00EE6737" w:rsidRPr="00EE6737" w:rsidRDefault="00EE6737" w:rsidP="00EE6737">
      <w:pPr>
        <w:pStyle w:val="a3"/>
        <w:jc w:val="both"/>
        <w:rPr>
          <w:color w:val="222222"/>
          <w:sz w:val="28"/>
          <w:szCs w:val="28"/>
        </w:rPr>
      </w:pPr>
      <w:r w:rsidRPr="00EE6737">
        <w:rPr>
          <w:color w:val="222222"/>
          <w:sz w:val="28"/>
          <w:szCs w:val="28"/>
        </w:rPr>
        <w:br/>
        <w:t xml:space="preserve">        Бюджетная политика ориентирована на устойчивое социально-экономическое развитие района, должна создавать источники  повышения </w:t>
      </w:r>
      <w:proofErr w:type="spellStart"/>
      <w:r w:rsidRPr="00EE6737">
        <w:rPr>
          <w:color w:val="222222"/>
          <w:sz w:val="28"/>
          <w:szCs w:val="28"/>
        </w:rPr>
        <w:t>конкурентноспособности</w:t>
      </w:r>
      <w:proofErr w:type="spellEnd"/>
      <w:r w:rsidRPr="00EE6737">
        <w:rPr>
          <w:color w:val="222222"/>
          <w:sz w:val="28"/>
          <w:szCs w:val="28"/>
        </w:rPr>
        <w:t xml:space="preserve"> экономики, ее модернизации и технологического обновления. Эти обстоятельства требуют значительной реструктуризации бюджетных расходов.</w:t>
      </w:r>
      <w:r w:rsidRPr="00EE6737">
        <w:rPr>
          <w:color w:val="222222"/>
          <w:sz w:val="28"/>
          <w:szCs w:val="28"/>
        </w:rPr>
        <w:br/>
        <w:t>В этих целях необходимо решение следующих основных задач.</w:t>
      </w:r>
    </w:p>
    <w:p w:rsidR="00EE6737" w:rsidRPr="00EE6737" w:rsidRDefault="00EE6737" w:rsidP="00EE6737">
      <w:pPr>
        <w:pStyle w:val="a3"/>
        <w:jc w:val="both"/>
        <w:rPr>
          <w:color w:val="222222"/>
          <w:sz w:val="28"/>
          <w:szCs w:val="28"/>
        </w:rPr>
      </w:pPr>
      <w:r w:rsidRPr="00EE6737">
        <w:rPr>
          <w:color w:val="222222"/>
          <w:sz w:val="28"/>
          <w:szCs w:val="28"/>
        </w:rPr>
        <w:t>     1. Обеспечение исполнения социальных обязательств.  При этом надо добиться большей адресности предоставления социальной помощи, услуг. </w:t>
      </w:r>
    </w:p>
    <w:p w:rsidR="00EE6737" w:rsidRPr="00EE6737" w:rsidRDefault="00EE6737" w:rsidP="00EE6737">
      <w:pPr>
        <w:pStyle w:val="a3"/>
        <w:jc w:val="both"/>
        <w:rPr>
          <w:color w:val="222222"/>
          <w:sz w:val="28"/>
          <w:szCs w:val="28"/>
        </w:rPr>
      </w:pPr>
      <w:r w:rsidRPr="00EE6737">
        <w:rPr>
          <w:color w:val="222222"/>
          <w:sz w:val="28"/>
          <w:szCs w:val="28"/>
        </w:rPr>
        <w:t>     2. Ограничить размеры бюджетного дефицита  в целях выполнения социальных обязательств в последующие годы.</w:t>
      </w:r>
    </w:p>
    <w:p w:rsidR="00EE6737" w:rsidRPr="00EE6737" w:rsidRDefault="00EE6737" w:rsidP="00EE6737">
      <w:pPr>
        <w:pStyle w:val="a3"/>
        <w:jc w:val="both"/>
        <w:rPr>
          <w:color w:val="222222"/>
          <w:sz w:val="28"/>
          <w:szCs w:val="28"/>
        </w:rPr>
      </w:pPr>
      <w:r w:rsidRPr="00EE6737">
        <w:rPr>
          <w:color w:val="222222"/>
          <w:sz w:val="28"/>
          <w:szCs w:val="28"/>
        </w:rPr>
        <w:lastRenderedPageBreak/>
        <w:t>     3. В условиях ограниченности финансовых ресурсов ставится задача провести сплошную инвентаризацию имеющихся обязательств, жестко отсечь неэффективные и второстепенные расходы. При этом должно быть гарантировано достижение поставленных целей.</w:t>
      </w:r>
    </w:p>
    <w:p w:rsidR="00EE6737" w:rsidRPr="00EE6737" w:rsidRDefault="00EE6737" w:rsidP="00EE6737">
      <w:pPr>
        <w:pStyle w:val="a3"/>
        <w:jc w:val="both"/>
        <w:rPr>
          <w:color w:val="222222"/>
          <w:sz w:val="28"/>
          <w:szCs w:val="28"/>
        </w:rPr>
      </w:pPr>
      <w:r w:rsidRPr="00EE6737">
        <w:rPr>
          <w:color w:val="222222"/>
          <w:sz w:val="28"/>
          <w:szCs w:val="28"/>
        </w:rPr>
        <w:t xml:space="preserve">Целесообразно в максимальной степени реализовать программно-целевой принцип планирования и исполнения бюджета. Основную часть бюджета должны составлять долгосрочные муниципальные программы, необходимо принимать участие в федеральных и областных целевых программах. В этой связи будет осуществлен переход к новой, программно-целевой структуре бюджета. С 1 января 2012 года бюджет сформирован по программно-целевой структуре расходов, а также формирование проекта бюджета на 2013 год и плановый период 2014 и 2015 годов проходит по данной схеме, а именно: в разрезе долгосрочных и ведомственных целевых программ. Обеспечение сбалансированности расходных полномочий и ресурсов для их обеспечения путем увеличения собственного доходного потенциала и активизации участия администрации района в федеральных и региональных программах </w:t>
      </w:r>
      <w:proofErr w:type="spellStart"/>
      <w:r w:rsidRPr="00EE6737">
        <w:rPr>
          <w:color w:val="222222"/>
          <w:sz w:val="28"/>
          <w:szCs w:val="28"/>
        </w:rPr>
        <w:t>софинансирования</w:t>
      </w:r>
      <w:proofErr w:type="spellEnd"/>
      <w:r w:rsidRPr="00EE6737">
        <w:rPr>
          <w:color w:val="222222"/>
          <w:sz w:val="28"/>
          <w:szCs w:val="28"/>
        </w:rPr>
        <w:t xml:space="preserve"> расходов местных бюджетов из бюджетов других уровней и в дальнейшем формирование бюджета .</w:t>
      </w:r>
    </w:p>
    <w:p w:rsidR="00EE6737" w:rsidRPr="00EE6737" w:rsidRDefault="00EE6737" w:rsidP="00EE6737">
      <w:pPr>
        <w:pStyle w:val="a3"/>
        <w:jc w:val="both"/>
        <w:rPr>
          <w:color w:val="222222"/>
          <w:sz w:val="28"/>
          <w:szCs w:val="28"/>
        </w:rPr>
      </w:pPr>
      <w:r w:rsidRPr="00EE6737">
        <w:rPr>
          <w:color w:val="222222"/>
          <w:sz w:val="28"/>
          <w:szCs w:val="28"/>
        </w:rPr>
        <w:t>4. Устанавливающий новые принципы функционирования государственных и муниципальных учреждений федеральный закон № 83-ФЗ принят 8 мая 2010 года. В соответствии с ним с 2011 года государственные и муниципальные учреждения разделены на три типа. Две первые группы составляют учреждения, способные зарабатывать – это автономные и бюджетные учреждения. Организации, не способные выйти на рынок, реализующие отдельные полномочия государства, преобразуются в казенные учреждения и продолжат работать по смете.</w:t>
      </w:r>
    </w:p>
    <w:p w:rsidR="00EE6737" w:rsidRPr="00EE6737" w:rsidRDefault="00EE6737" w:rsidP="00EE6737">
      <w:pPr>
        <w:pStyle w:val="a3"/>
        <w:jc w:val="both"/>
        <w:rPr>
          <w:color w:val="222222"/>
          <w:sz w:val="28"/>
          <w:szCs w:val="28"/>
        </w:rPr>
      </w:pPr>
      <w:r w:rsidRPr="00EE6737">
        <w:rPr>
          <w:color w:val="222222"/>
          <w:sz w:val="28"/>
          <w:szCs w:val="28"/>
        </w:rPr>
        <w:t>В дальнейшем:</w:t>
      </w:r>
    </w:p>
    <w:p w:rsidR="00EE6737" w:rsidRPr="00EE6737" w:rsidRDefault="00EE6737" w:rsidP="00EE6737">
      <w:pPr>
        <w:pStyle w:val="a3"/>
        <w:jc w:val="both"/>
        <w:rPr>
          <w:color w:val="222222"/>
          <w:sz w:val="28"/>
          <w:szCs w:val="28"/>
        </w:rPr>
      </w:pPr>
      <w:r w:rsidRPr="00EE6737">
        <w:rPr>
          <w:color w:val="222222"/>
          <w:sz w:val="28"/>
          <w:szCs w:val="28"/>
        </w:rPr>
        <w:t>   - финансовое обеспечение деятельности муниципальных бюджетных учреждений осуществляется путем предоставления субсидий в соответствии с пунктом 1 статьи 78.1 Бюджетного кодекса Российской Федерации;</w:t>
      </w:r>
    </w:p>
    <w:p w:rsidR="00EE6737" w:rsidRPr="00EE6737" w:rsidRDefault="00EE6737" w:rsidP="00EE6737">
      <w:pPr>
        <w:pStyle w:val="a3"/>
        <w:jc w:val="both"/>
        <w:rPr>
          <w:color w:val="222222"/>
          <w:sz w:val="28"/>
          <w:szCs w:val="28"/>
        </w:rPr>
      </w:pPr>
      <w:r w:rsidRPr="00EE6737">
        <w:rPr>
          <w:color w:val="222222"/>
          <w:sz w:val="28"/>
          <w:szCs w:val="28"/>
        </w:rPr>
        <w:t>      - средства, полученные муниципальными казенными учреждениями от платных услуг, арендной платы, от продажи имущества, подлежат зачислению в районный бюджет;</w:t>
      </w:r>
    </w:p>
    <w:p w:rsidR="00EE6737" w:rsidRPr="00EE6737" w:rsidRDefault="00EE6737" w:rsidP="00EE6737">
      <w:pPr>
        <w:pStyle w:val="a3"/>
        <w:jc w:val="both"/>
        <w:rPr>
          <w:color w:val="222222"/>
          <w:sz w:val="28"/>
          <w:szCs w:val="28"/>
        </w:rPr>
      </w:pPr>
      <w:r w:rsidRPr="00EE6737">
        <w:rPr>
          <w:color w:val="222222"/>
          <w:sz w:val="28"/>
          <w:szCs w:val="28"/>
        </w:rPr>
        <w:t>       - доходы от оказания платных услуг и иной приносящей доход деятельности, средства безвозмездных поступлений, арендная плата, доходы от продажи имущества муниципальных бюджетных учреждений, как и автономных учреждений, остаются в их распоряжении.</w:t>
      </w:r>
    </w:p>
    <w:p w:rsidR="00EE6737" w:rsidRPr="00EE6737" w:rsidRDefault="00EE6737" w:rsidP="00EE6737">
      <w:pPr>
        <w:pStyle w:val="a3"/>
        <w:jc w:val="both"/>
        <w:rPr>
          <w:color w:val="222222"/>
          <w:sz w:val="28"/>
          <w:szCs w:val="28"/>
        </w:rPr>
      </w:pPr>
      <w:r w:rsidRPr="00EE6737">
        <w:rPr>
          <w:color w:val="222222"/>
          <w:sz w:val="28"/>
          <w:szCs w:val="28"/>
        </w:rPr>
        <w:t xml:space="preserve">5. Обеспечить кардинальное повышение качества предоставления гражданам муниципальных услуг, модернизацию сети оказания услуг гражданам за счет </w:t>
      </w:r>
      <w:r w:rsidRPr="00EE6737">
        <w:rPr>
          <w:color w:val="222222"/>
          <w:sz w:val="28"/>
          <w:szCs w:val="28"/>
        </w:rPr>
        <w:lastRenderedPageBreak/>
        <w:t>бюджетных средств. Требуется развитие современных форм организации предоставления образовательных, медицинских, социальных услуг в муниципальном секторе, обеспечение их оплаты за реальный результат.</w:t>
      </w:r>
    </w:p>
    <w:p w:rsidR="00EE6737" w:rsidRPr="00EE6737" w:rsidRDefault="00EE6737" w:rsidP="00EE6737">
      <w:pPr>
        <w:pStyle w:val="a3"/>
        <w:jc w:val="both"/>
        <w:rPr>
          <w:color w:val="222222"/>
          <w:sz w:val="28"/>
          <w:szCs w:val="28"/>
        </w:rPr>
      </w:pPr>
      <w:r w:rsidRPr="00EE6737">
        <w:rPr>
          <w:color w:val="222222"/>
          <w:sz w:val="28"/>
          <w:szCs w:val="28"/>
        </w:rPr>
        <w:t>6. Усовершенствовать механизмы муниципальных закупок за счет применения современных процедур размещения заказов.</w:t>
      </w:r>
    </w:p>
    <w:p w:rsidR="00EE6737" w:rsidRPr="00EE6737" w:rsidRDefault="00EE6737" w:rsidP="00EE6737">
      <w:pPr>
        <w:pStyle w:val="a3"/>
        <w:jc w:val="both"/>
        <w:rPr>
          <w:color w:val="222222"/>
          <w:sz w:val="28"/>
          <w:szCs w:val="28"/>
        </w:rPr>
      </w:pPr>
      <w:r w:rsidRPr="00EE6737">
        <w:rPr>
          <w:color w:val="222222"/>
          <w:sz w:val="28"/>
          <w:szCs w:val="28"/>
        </w:rPr>
        <w:t>7. Принять меры по мобилизации дополнительных бюджетных доходов.</w:t>
      </w:r>
    </w:p>
    <w:p w:rsidR="00EE6737" w:rsidRPr="00EE6737" w:rsidRDefault="00EE6737" w:rsidP="00EE6737">
      <w:pPr>
        <w:pStyle w:val="a3"/>
        <w:jc w:val="both"/>
        <w:rPr>
          <w:color w:val="222222"/>
          <w:sz w:val="28"/>
          <w:szCs w:val="28"/>
        </w:rPr>
      </w:pPr>
      <w:r w:rsidRPr="00EE6737">
        <w:rPr>
          <w:color w:val="222222"/>
          <w:sz w:val="28"/>
          <w:szCs w:val="28"/>
        </w:rPr>
        <w:t>8.Обеспечить сбалансированность расходных полномочий и ресурсов для их обеспечения, установить ответственность за неэффективное расходование средств, создать стимулы для расширения собственного доходного потенциала.</w:t>
      </w:r>
    </w:p>
    <w:p w:rsidR="00EE6737" w:rsidRPr="00EE6737" w:rsidRDefault="00EE6737" w:rsidP="00EE6737">
      <w:pPr>
        <w:pStyle w:val="a3"/>
        <w:jc w:val="both"/>
        <w:rPr>
          <w:color w:val="222222"/>
          <w:sz w:val="28"/>
          <w:szCs w:val="28"/>
        </w:rPr>
      </w:pPr>
      <w:r w:rsidRPr="00EE6737">
        <w:rPr>
          <w:color w:val="222222"/>
          <w:sz w:val="28"/>
          <w:szCs w:val="28"/>
        </w:rPr>
        <w:t>Таким образом, основными принципами бюджетной политики района на 2013-2015 годы являются:</w:t>
      </w:r>
    </w:p>
    <w:p w:rsidR="00EE6737" w:rsidRPr="00EE6737" w:rsidRDefault="00EE6737" w:rsidP="00EE6737">
      <w:pPr>
        <w:pStyle w:val="a3"/>
        <w:jc w:val="both"/>
        <w:rPr>
          <w:color w:val="222222"/>
          <w:sz w:val="28"/>
          <w:szCs w:val="28"/>
        </w:rPr>
      </w:pPr>
      <w:r w:rsidRPr="00EE6737">
        <w:rPr>
          <w:color w:val="222222"/>
          <w:sz w:val="28"/>
          <w:szCs w:val="28"/>
        </w:rPr>
        <w:t>                        сокращение бюджетного дефицита и муниципального долга;</w:t>
      </w:r>
    </w:p>
    <w:p w:rsidR="00EE6737" w:rsidRPr="00EE6737" w:rsidRDefault="00EE6737" w:rsidP="00EE6737">
      <w:pPr>
        <w:pStyle w:val="a3"/>
        <w:jc w:val="both"/>
        <w:rPr>
          <w:color w:val="222222"/>
          <w:sz w:val="28"/>
          <w:szCs w:val="28"/>
        </w:rPr>
      </w:pPr>
      <w:r w:rsidRPr="00EE6737">
        <w:rPr>
          <w:color w:val="222222"/>
          <w:sz w:val="28"/>
          <w:szCs w:val="28"/>
        </w:rPr>
        <w:t>                        полнота учета и прогнозирования финансовых и других ресурсов (включая бюджетные ассигнования, налоговые льготы, имущество);</w:t>
      </w:r>
    </w:p>
    <w:p w:rsidR="00EE6737" w:rsidRPr="00EE6737" w:rsidRDefault="00EE6737" w:rsidP="00EE6737">
      <w:pPr>
        <w:pStyle w:val="a3"/>
        <w:jc w:val="both"/>
        <w:rPr>
          <w:color w:val="222222"/>
          <w:sz w:val="28"/>
          <w:szCs w:val="28"/>
        </w:rPr>
      </w:pPr>
      <w:r w:rsidRPr="00EE6737">
        <w:rPr>
          <w:color w:val="222222"/>
          <w:sz w:val="28"/>
          <w:szCs w:val="28"/>
        </w:rPr>
        <w:t>                        планирование бюджетных ассигнований исходя из безусловного исполнения действующих расходных обязательств;</w:t>
      </w:r>
    </w:p>
    <w:p w:rsidR="00EE6737" w:rsidRPr="00EE6737" w:rsidRDefault="00EE6737" w:rsidP="00EE6737">
      <w:pPr>
        <w:pStyle w:val="a3"/>
        <w:jc w:val="both"/>
        <w:rPr>
          <w:color w:val="222222"/>
          <w:sz w:val="28"/>
          <w:szCs w:val="28"/>
        </w:rPr>
      </w:pPr>
      <w:r w:rsidRPr="00EE6737">
        <w:rPr>
          <w:color w:val="222222"/>
          <w:sz w:val="28"/>
          <w:szCs w:val="28"/>
        </w:rPr>
        <w:t>                        принятие новых расходных обязатель</w:t>
      </w:r>
      <w:proofErr w:type="gramStart"/>
      <w:r w:rsidRPr="00EE6737">
        <w:rPr>
          <w:color w:val="222222"/>
          <w:sz w:val="28"/>
          <w:szCs w:val="28"/>
        </w:rPr>
        <w:t>ств пр</w:t>
      </w:r>
      <w:proofErr w:type="gramEnd"/>
      <w:r w:rsidRPr="00EE6737">
        <w:rPr>
          <w:color w:val="222222"/>
          <w:sz w:val="28"/>
          <w:szCs w:val="28"/>
        </w:rPr>
        <w:t>и наличии четкой оценки необходимых для их исполнения бюджетных ассигнований;</w:t>
      </w:r>
    </w:p>
    <w:p w:rsidR="00EE6737" w:rsidRPr="00EE6737" w:rsidRDefault="00EE6737" w:rsidP="00EE6737">
      <w:pPr>
        <w:pStyle w:val="a3"/>
        <w:jc w:val="both"/>
        <w:rPr>
          <w:color w:val="222222"/>
          <w:sz w:val="28"/>
          <w:szCs w:val="28"/>
        </w:rPr>
      </w:pPr>
      <w:r w:rsidRPr="00EE6737">
        <w:rPr>
          <w:color w:val="222222"/>
          <w:sz w:val="28"/>
          <w:szCs w:val="28"/>
        </w:rPr>
        <w:t xml:space="preserve">                        соблюдение установленных бюджетных ограничений при принятии новых расходных обязательств, в том числе при условии и в пределах реструктуризации ранее принятых обязательств и при внедрении мер по </w:t>
      </w:r>
      <w:proofErr w:type="spellStart"/>
      <w:r w:rsidRPr="00EE6737">
        <w:rPr>
          <w:color w:val="222222"/>
          <w:sz w:val="28"/>
          <w:szCs w:val="28"/>
        </w:rPr>
        <w:t>энергоэффективности</w:t>
      </w:r>
      <w:proofErr w:type="spellEnd"/>
      <w:r w:rsidRPr="00EE6737">
        <w:rPr>
          <w:color w:val="222222"/>
          <w:sz w:val="28"/>
          <w:szCs w:val="28"/>
        </w:rPr>
        <w:t xml:space="preserve"> потребляемых бюджетным сектором энергоресурсов;</w:t>
      </w:r>
    </w:p>
    <w:p w:rsidR="00EE6737" w:rsidRPr="00EE6737" w:rsidRDefault="00EE6737" w:rsidP="00EE6737">
      <w:pPr>
        <w:pStyle w:val="a3"/>
        <w:jc w:val="both"/>
        <w:rPr>
          <w:color w:val="222222"/>
          <w:sz w:val="28"/>
          <w:szCs w:val="28"/>
        </w:rPr>
      </w:pPr>
      <w:r w:rsidRPr="00EE6737">
        <w:rPr>
          <w:color w:val="222222"/>
          <w:sz w:val="28"/>
          <w:szCs w:val="28"/>
        </w:rPr>
        <w:t>                        предоставление средств из районного бюджета  на оказание муниципальных услуг исключительно при наличии муниципального задания по количеству и качеству услуг для их оплаты из бюджета за результат работы;</w:t>
      </w:r>
    </w:p>
    <w:p w:rsidR="00EE6737" w:rsidRPr="00EE6737" w:rsidRDefault="00EE6737" w:rsidP="00EE6737">
      <w:pPr>
        <w:pStyle w:val="a3"/>
        <w:jc w:val="both"/>
        <w:rPr>
          <w:color w:val="222222"/>
          <w:sz w:val="28"/>
          <w:szCs w:val="28"/>
        </w:rPr>
      </w:pPr>
      <w:r w:rsidRPr="00EE6737">
        <w:rPr>
          <w:color w:val="222222"/>
          <w:sz w:val="28"/>
          <w:szCs w:val="28"/>
        </w:rPr>
        <w:t>                        переориентация расходов бюджета  на реализацию программ;</w:t>
      </w:r>
    </w:p>
    <w:p w:rsidR="00EE6737" w:rsidRPr="00EE6737" w:rsidRDefault="00EE6737" w:rsidP="00EE6737">
      <w:pPr>
        <w:pStyle w:val="a3"/>
        <w:jc w:val="both"/>
        <w:rPr>
          <w:color w:val="222222"/>
          <w:sz w:val="28"/>
          <w:szCs w:val="28"/>
        </w:rPr>
      </w:pPr>
      <w:r w:rsidRPr="00EE6737">
        <w:rPr>
          <w:color w:val="222222"/>
          <w:sz w:val="28"/>
          <w:szCs w:val="28"/>
        </w:rPr>
        <w:t>                        создание и поддержание необходимых финансовых резервов.</w:t>
      </w:r>
    </w:p>
    <w:p w:rsidR="00EE6737" w:rsidRPr="00EE6737" w:rsidRDefault="00EE6737" w:rsidP="00EE6737">
      <w:pPr>
        <w:pStyle w:val="a3"/>
        <w:jc w:val="both"/>
        <w:rPr>
          <w:color w:val="222222"/>
          <w:sz w:val="28"/>
          <w:szCs w:val="28"/>
        </w:rPr>
      </w:pPr>
    </w:p>
    <w:p w:rsidR="00EE6737" w:rsidRPr="00EE6737" w:rsidRDefault="00EE6737" w:rsidP="00EE6737">
      <w:pPr>
        <w:pStyle w:val="a3"/>
        <w:jc w:val="center"/>
        <w:rPr>
          <w:color w:val="222222"/>
          <w:sz w:val="28"/>
          <w:szCs w:val="28"/>
        </w:rPr>
      </w:pPr>
      <w:r w:rsidRPr="00EE6737">
        <w:rPr>
          <w:rStyle w:val="a4"/>
          <w:color w:val="222222"/>
          <w:sz w:val="28"/>
          <w:szCs w:val="28"/>
        </w:rPr>
        <w:t>Основные направления налоговой политики и формирование доходов бюджетной системы</w:t>
      </w:r>
    </w:p>
    <w:p w:rsidR="00EE6737" w:rsidRPr="00EE6737" w:rsidRDefault="00EE6737" w:rsidP="00EE6737">
      <w:pPr>
        <w:pStyle w:val="a3"/>
        <w:jc w:val="both"/>
        <w:rPr>
          <w:color w:val="222222"/>
          <w:sz w:val="28"/>
          <w:szCs w:val="28"/>
        </w:rPr>
      </w:pPr>
      <w:r w:rsidRPr="00EE6737">
        <w:rPr>
          <w:color w:val="222222"/>
          <w:sz w:val="28"/>
          <w:szCs w:val="28"/>
        </w:rPr>
        <w:lastRenderedPageBreak/>
        <w:t> </w:t>
      </w:r>
      <w:r w:rsidRPr="00EE6737">
        <w:rPr>
          <w:color w:val="222222"/>
          <w:sz w:val="28"/>
          <w:szCs w:val="28"/>
        </w:rPr>
        <w:br/>
        <w:t>     В трехлетней перспективе 2013-2015 годов приоритетом налоговой политики остается по работе эффективности налоговой системы, обеспечивающей бюджетную устойчивость. Налоговая политика будет направлена на создание условий для увеличения темпов экономического роста.</w:t>
      </w:r>
    </w:p>
    <w:p w:rsidR="00EE6737" w:rsidRPr="00EE6737" w:rsidRDefault="00EE6737" w:rsidP="00EE6737">
      <w:pPr>
        <w:pStyle w:val="a3"/>
        <w:jc w:val="both"/>
        <w:rPr>
          <w:color w:val="222222"/>
          <w:sz w:val="28"/>
          <w:szCs w:val="28"/>
        </w:rPr>
      </w:pPr>
      <w:r w:rsidRPr="00EE6737">
        <w:rPr>
          <w:color w:val="222222"/>
          <w:sz w:val="28"/>
          <w:szCs w:val="28"/>
        </w:rPr>
        <w:t>Поддержка инноваций с помощью инструментов налоговой политики направлена на поддержку спроса на инновации (создание стимулов для предприятий к модернизации и потреблению инноваций) и поддержку предложения инноваций (создание стимулов для эффективной деятельности предприятий, формирующих предложение инновационной продукции).</w:t>
      </w:r>
    </w:p>
    <w:p w:rsidR="00EE6737" w:rsidRPr="00EE6737" w:rsidRDefault="00EE6737" w:rsidP="00EE6737">
      <w:pPr>
        <w:pStyle w:val="a3"/>
        <w:jc w:val="both"/>
        <w:rPr>
          <w:color w:val="222222"/>
          <w:sz w:val="28"/>
          <w:szCs w:val="28"/>
        </w:rPr>
      </w:pPr>
      <w:r w:rsidRPr="00EE6737">
        <w:rPr>
          <w:color w:val="222222"/>
          <w:sz w:val="28"/>
          <w:szCs w:val="28"/>
        </w:rPr>
        <w:t>Налоговая политика, проводимая в муниципальном образовании «Смоленский район» Смоленской области,   направлена на решение двух основных задач – модернизация экономики и обеспечение необходимого уровня доходов бюджетной системы.</w:t>
      </w:r>
    </w:p>
    <w:p w:rsidR="00EE6737" w:rsidRPr="00EE6737" w:rsidRDefault="00EE6737" w:rsidP="00EE6737">
      <w:pPr>
        <w:pStyle w:val="a3"/>
        <w:jc w:val="both"/>
        <w:rPr>
          <w:color w:val="222222"/>
          <w:sz w:val="28"/>
          <w:szCs w:val="28"/>
        </w:rPr>
      </w:pPr>
      <w:r w:rsidRPr="00EE6737">
        <w:rPr>
          <w:color w:val="222222"/>
          <w:sz w:val="28"/>
          <w:szCs w:val="28"/>
        </w:rPr>
        <w:t>Деятельность органов местного самоуправления  ориентирована, в первую очередь, на мобилизацию внутренних резервов роста налоговых и неналоговых доходов района, увеличение собираемости налогов, сборов и иных обязательных платежей на территории муниципального образования «Смоленский район» Смоленской области.</w:t>
      </w:r>
    </w:p>
    <w:p w:rsidR="00EE6737" w:rsidRPr="00EE6737" w:rsidRDefault="00EE6737" w:rsidP="00EE6737">
      <w:pPr>
        <w:pStyle w:val="a3"/>
        <w:jc w:val="both"/>
        <w:rPr>
          <w:color w:val="222222"/>
          <w:sz w:val="28"/>
          <w:szCs w:val="28"/>
        </w:rPr>
      </w:pPr>
      <w:r w:rsidRPr="00EE6737">
        <w:rPr>
          <w:color w:val="222222"/>
          <w:sz w:val="28"/>
          <w:szCs w:val="28"/>
        </w:rPr>
        <w:t>Необходимо вывести на качественно новый уровень механизмы финансирования расходных полномочий - распределять бюджетные средства в зависимости от оцененных потребностей населения при внедрении рычагов повышения качества оказания муниципальных услуг, обеспечить внедрение механизмов формирования расходов на финансирование услуг на уровне, максимально близком к потребности, внедряя стандарты качества предоставляемых бюджетных услуг.</w:t>
      </w:r>
    </w:p>
    <w:p w:rsidR="00EE6737" w:rsidRPr="00EE6737" w:rsidRDefault="00EE6737" w:rsidP="00EE6737">
      <w:pPr>
        <w:pStyle w:val="a3"/>
        <w:jc w:val="both"/>
        <w:rPr>
          <w:color w:val="222222"/>
          <w:sz w:val="28"/>
          <w:szCs w:val="28"/>
        </w:rPr>
      </w:pPr>
      <w:r w:rsidRPr="00EE6737">
        <w:rPr>
          <w:color w:val="222222"/>
          <w:sz w:val="28"/>
          <w:szCs w:val="28"/>
        </w:rPr>
        <w:t>На территории района разработаны перечень муниципальных услуг и муниципальные стандарты в отраслях  здравоохранения, образования, культуры. Необходимо продолжить дальнейшее внедрение в практику современных методов оценки эффективности бюджетных расходов, соизмерения целей с достигнутыми результатами, затратами на их достижение. Долгосрочное бюджетное планирование должно стать реальным шагом на пути к повышению эффективности расходов бюджета, сдерживающим фактором для необоснованного роста кредиторской задолженности.</w:t>
      </w:r>
    </w:p>
    <w:p w:rsidR="00EE6737" w:rsidRPr="00EE6737" w:rsidRDefault="00EE6737" w:rsidP="00EE6737">
      <w:pPr>
        <w:pStyle w:val="a3"/>
        <w:jc w:val="center"/>
        <w:rPr>
          <w:color w:val="222222"/>
          <w:sz w:val="28"/>
          <w:szCs w:val="28"/>
        </w:rPr>
      </w:pPr>
      <w:r w:rsidRPr="00EE6737">
        <w:rPr>
          <w:color w:val="222222"/>
          <w:sz w:val="28"/>
          <w:szCs w:val="28"/>
        </w:rPr>
        <w:br/>
      </w:r>
      <w:r w:rsidRPr="00EE6737">
        <w:rPr>
          <w:rStyle w:val="a4"/>
          <w:color w:val="222222"/>
          <w:sz w:val="28"/>
          <w:szCs w:val="28"/>
        </w:rPr>
        <w:t>Политика в области налогообложения,</w:t>
      </w:r>
      <w:r w:rsidRPr="00EE6737">
        <w:rPr>
          <w:color w:val="222222"/>
          <w:sz w:val="28"/>
          <w:szCs w:val="28"/>
        </w:rPr>
        <w:t xml:space="preserve"> </w:t>
      </w:r>
      <w:r w:rsidRPr="00EE6737">
        <w:rPr>
          <w:rStyle w:val="a4"/>
          <w:color w:val="222222"/>
          <w:sz w:val="28"/>
          <w:szCs w:val="28"/>
        </w:rPr>
        <w:t>мобилизации налоговых доходов бюджета</w:t>
      </w:r>
    </w:p>
    <w:p w:rsidR="00EE6737" w:rsidRPr="00EE6737" w:rsidRDefault="00EE6737" w:rsidP="00EE6737">
      <w:pPr>
        <w:pStyle w:val="a3"/>
        <w:jc w:val="both"/>
        <w:rPr>
          <w:color w:val="222222"/>
          <w:sz w:val="28"/>
          <w:szCs w:val="28"/>
        </w:rPr>
      </w:pPr>
      <w:r w:rsidRPr="00EE6737">
        <w:rPr>
          <w:color w:val="222222"/>
          <w:sz w:val="28"/>
          <w:szCs w:val="28"/>
        </w:rPr>
        <w:lastRenderedPageBreak/>
        <w:br/>
        <w:t xml:space="preserve">     В соответствии с действующим законодательством деятельность муниципальных районов в области налоговой политики на практике сводится лишь </w:t>
      </w:r>
      <w:proofErr w:type="gramStart"/>
      <w:r w:rsidRPr="00EE6737">
        <w:rPr>
          <w:color w:val="222222"/>
          <w:sz w:val="28"/>
          <w:szCs w:val="28"/>
        </w:rPr>
        <w:t>к принятию решения о введении на своей территории системы налогообложения в виде единого налога на вмененный доход</w:t>
      </w:r>
      <w:proofErr w:type="gramEnd"/>
      <w:r w:rsidRPr="00EE6737">
        <w:rPr>
          <w:color w:val="222222"/>
          <w:sz w:val="28"/>
          <w:szCs w:val="28"/>
        </w:rPr>
        <w:t xml:space="preserve"> для отдельных видов деятельности и установлении значений корректирующих коэффициентов.</w:t>
      </w:r>
    </w:p>
    <w:p w:rsidR="00EE6737" w:rsidRPr="00EE6737" w:rsidRDefault="00EE6737" w:rsidP="00EE6737">
      <w:pPr>
        <w:pStyle w:val="a3"/>
        <w:ind w:firstLine="708"/>
        <w:jc w:val="both"/>
        <w:rPr>
          <w:color w:val="222222"/>
          <w:sz w:val="28"/>
          <w:szCs w:val="28"/>
        </w:rPr>
      </w:pPr>
      <w:r w:rsidRPr="00EE6737">
        <w:rPr>
          <w:color w:val="222222"/>
          <w:sz w:val="28"/>
          <w:szCs w:val="28"/>
        </w:rPr>
        <w:t xml:space="preserve">И хотя данный налог нельзя назвать </w:t>
      </w:r>
      <w:proofErr w:type="spellStart"/>
      <w:r w:rsidRPr="00EE6737">
        <w:rPr>
          <w:color w:val="222222"/>
          <w:sz w:val="28"/>
          <w:szCs w:val="28"/>
        </w:rPr>
        <w:t>бюджетообразующим</w:t>
      </w:r>
      <w:proofErr w:type="spellEnd"/>
      <w:r w:rsidRPr="00EE6737">
        <w:rPr>
          <w:color w:val="222222"/>
          <w:sz w:val="28"/>
          <w:szCs w:val="28"/>
        </w:rPr>
        <w:t xml:space="preserve">, тем не менее, от грамотной политики даже в рамках имеющихся рычагов будет зависеть рост либо снижение предложения товаров и услуг населению, а, следовательно, в некоторой мере и ценовая политика организаций и индивидуальных предпринимателей, осуществляющих деятельность на территории района. </w:t>
      </w:r>
      <w:proofErr w:type="gramStart"/>
      <w:r w:rsidRPr="00EE6737">
        <w:rPr>
          <w:color w:val="222222"/>
          <w:sz w:val="28"/>
          <w:szCs w:val="28"/>
        </w:rPr>
        <w:t>С помощью политики дифференциации  значений корректирующих коэффициентов представляется возможным обеспечить компромисс фискальных интересов бюджета района с необходимостью поддержания и развития уровня предложения товаров и услуг, а также в соответствии с Федеральным законом от 25.06.2012 N 94-ФЗ "О внесении изменений в части первую и вторую Налогового кодекса Российской Федерации и отдельные законодательные акты Российской Федерации</w:t>
      </w:r>
      <w:r w:rsidRPr="00EE6737">
        <w:rPr>
          <w:rStyle w:val="a4"/>
          <w:color w:val="222222"/>
          <w:sz w:val="28"/>
          <w:szCs w:val="28"/>
        </w:rPr>
        <w:t>"</w:t>
      </w:r>
      <w:r w:rsidRPr="00EE6737">
        <w:rPr>
          <w:color w:val="222222"/>
          <w:sz w:val="28"/>
          <w:szCs w:val="28"/>
        </w:rPr>
        <w:t>  о введении  патентной системы налогообложения.</w:t>
      </w:r>
      <w:proofErr w:type="gramEnd"/>
    </w:p>
    <w:p w:rsidR="00EE6737" w:rsidRPr="00EE6737" w:rsidRDefault="00EE6737" w:rsidP="00EE6737">
      <w:pPr>
        <w:pStyle w:val="a3"/>
        <w:ind w:firstLine="708"/>
        <w:jc w:val="both"/>
        <w:rPr>
          <w:color w:val="222222"/>
          <w:sz w:val="28"/>
          <w:szCs w:val="28"/>
        </w:rPr>
      </w:pPr>
      <w:proofErr w:type="gramStart"/>
      <w:r w:rsidRPr="00EE6737">
        <w:rPr>
          <w:color w:val="222222"/>
          <w:sz w:val="28"/>
          <w:szCs w:val="28"/>
        </w:rPr>
        <w:t>В отношении остальных налогов, платежи по которым поступают в бюджет района, местным органам власти в 2013-2015 годах остается лишь обеспечивать исполнение налоговой политики, проводимой на федеральном и региональном уровнях.</w:t>
      </w:r>
      <w:proofErr w:type="gramEnd"/>
    </w:p>
    <w:p w:rsidR="00EE6737" w:rsidRPr="00DB6225" w:rsidRDefault="00EE6737" w:rsidP="00EE6737">
      <w:pPr>
        <w:pStyle w:val="a3"/>
        <w:jc w:val="both"/>
        <w:rPr>
          <w:color w:val="222222"/>
          <w:sz w:val="28"/>
          <w:szCs w:val="28"/>
        </w:rPr>
      </w:pPr>
      <w:r w:rsidRPr="00EE6737">
        <w:rPr>
          <w:color w:val="222222"/>
          <w:sz w:val="28"/>
          <w:szCs w:val="28"/>
        </w:rPr>
        <w:br/>
        <w:t>        В данных условиях основной задачей на плановый период является занятие активной роли в процессе контроля полноты и своевременности уплаты налогов налогоплательщиками путем взаимодействия с органами федерального казначейства и налоговой инспекцией.</w:t>
      </w:r>
    </w:p>
    <w:p w:rsidR="00EE6737" w:rsidRPr="00EE6737" w:rsidRDefault="00EE6737" w:rsidP="00EE6737">
      <w:pPr>
        <w:pStyle w:val="a3"/>
        <w:jc w:val="both"/>
        <w:rPr>
          <w:color w:val="222222"/>
          <w:sz w:val="28"/>
          <w:szCs w:val="28"/>
        </w:rPr>
      </w:pPr>
    </w:p>
    <w:p w:rsidR="00EE6737" w:rsidRPr="00EE6737" w:rsidRDefault="00EE6737" w:rsidP="00EE6737">
      <w:pPr>
        <w:pStyle w:val="a3"/>
        <w:jc w:val="center"/>
        <w:rPr>
          <w:color w:val="222222"/>
          <w:sz w:val="28"/>
          <w:szCs w:val="28"/>
        </w:rPr>
      </w:pPr>
      <w:r w:rsidRPr="00EE6737">
        <w:rPr>
          <w:rStyle w:val="a4"/>
          <w:color w:val="222222"/>
          <w:sz w:val="28"/>
          <w:szCs w:val="28"/>
        </w:rPr>
        <w:t>Политика в области мобилизации неналоговых доходов бюджета</w:t>
      </w:r>
    </w:p>
    <w:p w:rsidR="00EE6737" w:rsidRPr="00EE6737" w:rsidRDefault="00EE6737" w:rsidP="00EE6737">
      <w:pPr>
        <w:pStyle w:val="a3"/>
        <w:jc w:val="both"/>
        <w:rPr>
          <w:color w:val="222222"/>
          <w:sz w:val="28"/>
          <w:szCs w:val="28"/>
        </w:rPr>
      </w:pPr>
      <w:r w:rsidRPr="00EE6737">
        <w:rPr>
          <w:color w:val="222222"/>
          <w:sz w:val="28"/>
          <w:szCs w:val="28"/>
        </w:rPr>
        <w:br/>
        <w:t>      В сфере неналоговых доходов главной задачей является реализация имеющегося на сегодняшний день потенциала. Исходя из оценки 2011 и 2012 годов, наиболее перспективными направлениями здесь следует считать доходы от использования муниципального имущества. Должны  быть приняты все необходимые меры по проведению объективной оценки доходного потенциала, неучтённых объектов налогообложения, неиспользуемых возможностей получения доходов от использования муниципального имущества.</w:t>
      </w:r>
      <w:r w:rsidRPr="00EE6737">
        <w:rPr>
          <w:color w:val="222222"/>
          <w:sz w:val="28"/>
          <w:szCs w:val="28"/>
        </w:rPr>
        <w:br/>
      </w:r>
      <w:r w:rsidRPr="00EE6737">
        <w:rPr>
          <w:color w:val="222222"/>
          <w:sz w:val="28"/>
          <w:szCs w:val="28"/>
        </w:rPr>
        <w:lastRenderedPageBreak/>
        <w:t>В течение периода 2013-15 гг. будет продолжена оптимизация структуры муниципальной собственности в соответствии со ст. 50 федерального закона №131-ФЗ «Об общих принципах организации местного самоуправления в Российской Федерации». В данном направлении необходимо добиваться максимального фискального эффекта при реализации соответствующего имущества на аукционных торгах. Грамотная политика в области предоставления в аренду и продажи земельных участков одновременно является основой для развития инвестиционной составляющей экономики муниципального образования «Смоленский район» Смоленской области.</w:t>
      </w:r>
    </w:p>
    <w:p w:rsidR="00EE6737" w:rsidRPr="00EE6737" w:rsidRDefault="00EE6737" w:rsidP="00EE6737">
      <w:pPr>
        <w:pStyle w:val="a3"/>
        <w:jc w:val="both"/>
        <w:rPr>
          <w:color w:val="222222"/>
          <w:sz w:val="28"/>
          <w:szCs w:val="28"/>
        </w:rPr>
      </w:pPr>
      <w:r w:rsidRPr="00EE6737">
        <w:rPr>
          <w:color w:val="222222"/>
          <w:sz w:val="28"/>
          <w:szCs w:val="28"/>
        </w:rPr>
        <w:t xml:space="preserve"> Значительным резервом роста неналоговых доходов является усиление </w:t>
      </w:r>
      <w:proofErr w:type="gramStart"/>
      <w:r w:rsidRPr="00EE6737">
        <w:rPr>
          <w:color w:val="222222"/>
          <w:sz w:val="28"/>
          <w:szCs w:val="28"/>
        </w:rPr>
        <w:t>контроля  за</w:t>
      </w:r>
      <w:proofErr w:type="gramEnd"/>
      <w:r w:rsidRPr="00EE6737">
        <w:rPr>
          <w:color w:val="222222"/>
          <w:sz w:val="28"/>
          <w:szCs w:val="28"/>
        </w:rPr>
        <w:t xml:space="preserve"> своевременностью и полнотой внесения арендной платы за землю, повышение эффективности использования государственного и муниципального имущества, отлаженность работы при взаимодействии с исполнительными органами, администрирующими поступление доходов в бюджет района и со структурными подразделениями администрации района.</w:t>
      </w:r>
    </w:p>
    <w:p w:rsidR="00EE6737" w:rsidRPr="00EE6737" w:rsidRDefault="00EE6737" w:rsidP="00EE6737">
      <w:pPr>
        <w:pStyle w:val="a3"/>
        <w:jc w:val="both"/>
        <w:rPr>
          <w:color w:val="222222"/>
          <w:sz w:val="28"/>
          <w:szCs w:val="28"/>
        </w:rPr>
      </w:pPr>
    </w:p>
    <w:p w:rsidR="00EE6737" w:rsidRPr="00EE6737" w:rsidRDefault="00EE6737" w:rsidP="00EE6737">
      <w:pPr>
        <w:pStyle w:val="a3"/>
        <w:jc w:val="center"/>
        <w:rPr>
          <w:color w:val="222222"/>
          <w:sz w:val="28"/>
          <w:szCs w:val="28"/>
        </w:rPr>
      </w:pPr>
      <w:r w:rsidRPr="00EE6737">
        <w:rPr>
          <w:rStyle w:val="a4"/>
          <w:color w:val="222222"/>
          <w:sz w:val="28"/>
          <w:szCs w:val="28"/>
        </w:rPr>
        <w:t>Концепция формирования расходов бюджетной системы муниципального образования</w:t>
      </w:r>
      <w:r w:rsidRPr="00EE6737">
        <w:rPr>
          <w:rStyle w:val="apple-converted-space"/>
          <w:color w:val="222222"/>
          <w:sz w:val="28"/>
          <w:szCs w:val="28"/>
        </w:rPr>
        <w:t> </w:t>
      </w:r>
      <w:r w:rsidRPr="00EE6737">
        <w:rPr>
          <w:rStyle w:val="a4"/>
          <w:color w:val="222222"/>
          <w:sz w:val="28"/>
          <w:szCs w:val="28"/>
        </w:rPr>
        <w:t>«Смоленский</w:t>
      </w:r>
      <w:r w:rsidRPr="00EE6737">
        <w:rPr>
          <w:rStyle w:val="apple-converted-space"/>
          <w:b/>
          <w:bCs/>
          <w:color w:val="222222"/>
          <w:sz w:val="28"/>
          <w:szCs w:val="28"/>
        </w:rPr>
        <w:t> </w:t>
      </w:r>
      <w:r w:rsidRPr="00EE6737">
        <w:rPr>
          <w:rStyle w:val="a4"/>
          <w:color w:val="222222"/>
          <w:sz w:val="28"/>
          <w:szCs w:val="28"/>
        </w:rPr>
        <w:t>район» </w:t>
      </w:r>
      <w:r w:rsidRPr="00EE6737">
        <w:rPr>
          <w:rStyle w:val="apple-converted-space"/>
          <w:b/>
          <w:bCs/>
          <w:color w:val="222222"/>
          <w:sz w:val="28"/>
          <w:szCs w:val="28"/>
        </w:rPr>
        <w:t> </w:t>
      </w:r>
      <w:r w:rsidRPr="00EE6737">
        <w:rPr>
          <w:rStyle w:val="a4"/>
          <w:color w:val="222222"/>
          <w:sz w:val="28"/>
          <w:szCs w:val="28"/>
        </w:rPr>
        <w:t>Смоленской области</w:t>
      </w:r>
      <w:r w:rsidRPr="00EE6737">
        <w:rPr>
          <w:color w:val="222222"/>
          <w:sz w:val="28"/>
          <w:szCs w:val="28"/>
        </w:rPr>
        <w:t xml:space="preserve"> </w:t>
      </w:r>
      <w:r w:rsidRPr="00EE6737">
        <w:rPr>
          <w:rStyle w:val="a4"/>
          <w:color w:val="222222"/>
          <w:sz w:val="28"/>
          <w:szCs w:val="28"/>
        </w:rPr>
        <w:t>на 2013-2015</w:t>
      </w:r>
      <w:r w:rsidRPr="00EE6737">
        <w:rPr>
          <w:rStyle w:val="apple-converted-space"/>
          <w:b/>
          <w:bCs/>
          <w:color w:val="222222"/>
          <w:sz w:val="28"/>
          <w:szCs w:val="28"/>
        </w:rPr>
        <w:t> </w:t>
      </w:r>
      <w:r w:rsidRPr="00EE6737">
        <w:rPr>
          <w:rStyle w:val="a4"/>
          <w:color w:val="222222"/>
          <w:sz w:val="28"/>
          <w:szCs w:val="28"/>
        </w:rPr>
        <w:t>годы</w:t>
      </w:r>
    </w:p>
    <w:p w:rsidR="00EE6737" w:rsidRPr="00EE6737" w:rsidRDefault="00EE6737" w:rsidP="00EE6737">
      <w:pPr>
        <w:pStyle w:val="a3"/>
        <w:jc w:val="both"/>
        <w:rPr>
          <w:color w:val="222222"/>
          <w:sz w:val="28"/>
          <w:szCs w:val="28"/>
        </w:rPr>
      </w:pPr>
      <w:r w:rsidRPr="00EE6737">
        <w:rPr>
          <w:color w:val="222222"/>
          <w:sz w:val="28"/>
          <w:szCs w:val="28"/>
        </w:rPr>
        <w:br/>
        <w:t>        Бюджетная политика администрации муниципального образования «Смоленский район» Смоленской области при формировании расходов бюджета на 2013 год и плановый период до 2015 года будет направлена на существенное повышение качества жизни населения, дальнейшее развитие экономики района, реализацию приоритетных национальных проектов на территории муниципального образования «Смоленский район» Смоленской области. Основными направлениями в целях реализации данных мероприятий должны стать:</w:t>
      </w:r>
    </w:p>
    <w:p w:rsidR="00EE6737" w:rsidRPr="00EE6737" w:rsidRDefault="00EE6737" w:rsidP="00EE6737">
      <w:pPr>
        <w:pStyle w:val="a3"/>
        <w:jc w:val="both"/>
        <w:rPr>
          <w:color w:val="222222"/>
          <w:sz w:val="28"/>
          <w:szCs w:val="28"/>
        </w:rPr>
      </w:pPr>
      <w:r w:rsidRPr="00EE6737">
        <w:rPr>
          <w:color w:val="222222"/>
          <w:sz w:val="28"/>
          <w:szCs w:val="28"/>
        </w:rPr>
        <w:t xml:space="preserve">1. Проведение бюджетной </w:t>
      </w:r>
      <w:proofErr w:type="gramStart"/>
      <w:r w:rsidRPr="00EE6737">
        <w:rPr>
          <w:color w:val="222222"/>
          <w:sz w:val="28"/>
          <w:szCs w:val="28"/>
        </w:rPr>
        <w:t>политики по сохранению социальной направленности расходов бюджета района</w:t>
      </w:r>
      <w:proofErr w:type="gramEnd"/>
      <w:r w:rsidRPr="00EE6737">
        <w:rPr>
          <w:color w:val="222222"/>
          <w:sz w:val="28"/>
          <w:szCs w:val="28"/>
        </w:rPr>
        <w:t>.</w:t>
      </w:r>
    </w:p>
    <w:p w:rsidR="00EE6737" w:rsidRPr="00EE6737" w:rsidRDefault="00EE6737" w:rsidP="00EE6737">
      <w:pPr>
        <w:pStyle w:val="a3"/>
        <w:ind w:firstLine="708"/>
        <w:jc w:val="both"/>
        <w:rPr>
          <w:color w:val="222222"/>
          <w:sz w:val="28"/>
          <w:szCs w:val="28"/>
        </w:rPr>
      </w:pPr>
      <w:r w:rsidRPr="00EE6737">
        <w:rPr>
          <w:color w:val="222222"/>
          <w:sz w:val="28"/>
          <w:szCs w:val="28"/>
        </w:rPr>
        <w:t>Стабилизация достойного материального положения работников бюджетной сферы района путем сохранения и индексации уровня заработной платы.</w:t>
      </w:r>
      <w:r w:rsidRPr="00EE6737">
        <w:rPr>
          <w:color w:val="222222"/>
          <w:sz w:val="28"/>
          <w:szCs w:val="28"/>
        </w:rPr>
        <w:br/>
        <w:t>Сохранится соблюдение нормативов на содержание органов местного самоуправления и нормативов на оплату труда выборных лиц.</w:t>
      </w:r>
    </w:p>
    <w:p w:rsidR="00EE6737" w:rsidRPr="00EE6737" w:rsidRDefault="00EE6737" w:rsidP="00EE6737">
      <w:pPr>
        <w:pStyle w:val="a3"/>
        <w:ind w:firstLine="708"/>
        <w:jc w:val="both"/>
        <w:rPr>
          <w:color w:val="222222"/>
          <w:sz w:val="28"/>
          <w:szCs w:val="28"/>
        </w:rPr>
      </w:pPr>
      <w:r w:rsidRPr="00EE6737">
        <w:rPr>
          <w:color w:val="222222"/>
          <w:sz w:val="28"/>
          <w:szCs w:val="28"/>
        </w:rPr>
        <w:t>Первоочередное финансирование услуг образования, медицины, культуры и спорта. Приоритетными направлениями развития системы образования в районе в 2013-2015 годы должны стать:</w:t>
      </w:r>
    </w:p>
    <w:p w:rsidR="00EE6737" w:rsidRPr="00EE6737" w:rsidRDefault="00EE6737" w:rsidP="00EE6737">
      <w:pPr>
        <w:pStyle w:val="a3"/>
        <w:jc w:val="both"/>
        <w:rPr>
          <w:color w:val="222222"/>
          <w:sz w:val="28"/>
          <w:szCs w:val="28"/>
        </w:rPr>
      </w:pPr>
      <w:r w:rsidRPr="00EE6737">
        <w:rPr>
          <w:color w:val="222222"/>
          <w:sz w:val="28"/>
          <w:szCs w:val="28"/>
        </w:rPr>
        <w:lastRenderedPageBreak/>
        <w:t>-  обеспечение государственных гарантий доступности, равных возможностей  получения качественного образования;</w:t>
      </w:r>
    </w:p>
    <w:p w:rsidR="00EE6737" w:rsidRPr="00EE6737" w:rsidRDefault="00EE6737" w:rsidP="00EE6737">
      <w:pPr>
        <w:pStyle w:val="a3"/>
        <w:jc w:val="both"/>
        <w:rPr>
          <w:color w:val="222222"/>
          <w:sz w:val="28"/>
          <w:szCs w:val="28"/>
        </w:rPr>
      </w:pPr>
      <w:r w:rsidRPr="00EE6737">
        <w:rPr>
          <w:color w:val="222222"/>
          <w:sz w:val="28"/>
          <w:szCs w:val="28"/>
        </w:rPr>
        <w:t>- оптимизация сети образовательных учреждений;</w:t>
      </w:r>
    </w:p>
    <w:p w:rsidR="00EE6737" w:rsidRPr="00EE6737" w:rsidRDefault="00EE6737" w:rsidP="00EE6737">
      <w:pPr>
        <w:pStyle w:val="a3"/>
        <w:jc w:val="both"/>
        <w:rPr>
          <w:color w:val="222222"/>
          <w:sz w:val="28"/>
          <w:szCs w:val="28"/>
        </w:rPr>
      </w:pPr>
      <w:r w:rsidRPr="00EE6737">
        <w:rPr>
          <w:color w:val="222222"/>
          <w:sz w:val="28"/>
          <w:szCs w:val="28"/>
        </w:rPr>
        <w:t>- дальнейшее обновление материально-технической базы образовательных учреждений;</w:t>
      </w:r>
      <w:r w:rsidRPr="00EE6737">
        <w:rPr>
          <w:color w:val="222222"/>
          <w:sz w:val="28"/>
          <w:szCs w:val="28"/>
        </w:rPr>
        <w:br/>
        <w:t>          -  расширение сети дошкольных образовательных учреждений через открытие групп в имеющихся садах и проектирование строительства новых  детских дошкольных учреждений.</w:t>
      </w:r>
      <w:r w:rsidRPr="00EE6737">
        <w:rPr>
          <w:color w:val="222222"/>
          <w:sz w:val="28"/>
          <w:szCs w:val="28"/>
        </w:rPr>
        <w:br/>
        <w:t>В сфере физической культуры и спорта необходимо руководствоваться указанной Президентом Российской Федерации политикой вовлечения все большей доли населения в массовую физическую культуру и спорт. Немаловажной задачей является расширение спектра доступных населению муниципального образования «Смоленский район» Смоленской области видов спорта, поддержка соответствующих инициатив населения. В первую очередь решение данной задачи сводится к материально-техническому обеспечению – наличие спортивных площадок, стадионов, инвентаря.</w:t>
      </w:r>
    </w:p>
    <w:p w:rsidR="00EE6737" w:rsidRPr="00EE6737" w:rsidRDefault="00EE6737" w:rsidP="00EE6737">
      <w:pPr>
        <w:pStyle w:val="a3"/>
        <w:ind w:firstLine="708"/>
        <w:jc w:val="both"/>
        <w:rPr>
          <w:color w:val="222222"/>
          <w:sz w:val="28"/>
          <w:szCs w:val="28"/>
        </w:rPr>
      </w:pPr>
      <w:r w:rsidRPr="00EE6737">
        <w:rPr>
          <w:color w:val="222222"/>
          <w:sz w:val="28"/>
          <w:szCs w:val="28"/>
        </w:rPr>
        <w:t xml:space="preserve">В сфере строительства и модернизации социальной инфраструктуры помимо </w:t>
      </w:r>
      <w:proofErr w:type="spellStart"/>
      <w:r w:rsidRPr="00EE6737">
        <w:rPr>
          <w:color w:val="222222"/>
          <w:sz w:val="28"/>
          <w:szCs w:val="28"/>
        </w:rPr>
        <w:t>упоминавшихся</w:t>
      </w:r>
      <w:proofErr w:type="spellEnd"/>
      <w:r w:rsidRPr="00EE6737">
        <w:rPr>
          <w:color w:val="222222"/>
          <w:sz w:val="28"/>
          <w:szCs w:val="28"/>
        </w:rPr>
        <w:t xml:space="preserve"> выше дошкольных образовательных учреждений, физкультурно-оздоровительного комплекса и бассейна  планируется также строительство межпоселковых газопроводов. Необходимо закончить установку приборов учета энергоресурсов.</w:t>
      </w:r>
    </w:p>
    <w:p w:rsidR="00EE6737" w:rsidRPr="00EE6737" w:rsidRDefault="00EE6737" w:rsidP="00EE6737">
      <w:pPr>
        <w:pStyle w:val="a3"/>
        <w:jc w:val="both"/>
        <w:rPr>
          <w:color w:val="222222"/>
          <w:sz w:val="28"/>
          <w:szCs w:val="28"/>
        </w:rPr>
      </w:pPr>
      <w:r w:rsidRPr="00EE6737">
        <w:rPr>
          <w:color w:val="222222"/>
          <w:sz w:val="28"/>
          <w:szCs w:val="28"/>
        </w:rPr>
        <w:t>2.Безусловное финансовое обеспечение исполнения действующих расходных обязательств бюджета района.</w:t>
      </w:r>
    </w:p>
    <w:p w:rsidR="00EE6737" w:rsidRPr="00EE6737" w:rsidRDefault="00EE6737" w:rsidP="00EE6737">
      <w:pPr>
        <w:pStyle w:val="a3"/>
        <w:jc w:val="both"/>
        <w:rPr>
          <w:color w:val="222222"/>
          <w:sz w:val="28"/>
          <w:szCs w:val="28"/>
        </w:rPr>
      </w:pPr>
      <w:r w:rsidRPr="00EE6737">
        <w:rPr>
          <w:color w:val="222222"/>
          <w:sz w:val="28"/>
          <w:szCs w:val="28"/>
        </w:rPr>
        <w:t>3. Повышение финансовой самостоятельности участников бюджетного процесса с одновременным повышением их ответственности, что предполагает более активное включение в бюджетный процесс процедуры оценки результативности бюджетных расходов.</w:t>
      </w:r>
    </w:p>
    <w:p w:rsidR="00EE6737" w:rsidRPr="00EE6737" w:rsidRDefault="00EE6737" w:rsidP="00EE6737">
      <w:pPr>
        <w:pStyle w:val="a3"/>
        <w:jc w:val="both"/>
        <w:rPr>
          <w:color w:val="222222"/>
          <w:sz w:val="28"/>
          <w:szCs w:val="28"/>
        </w:rPr>
      </w:pPr>
      <w:r w:rsidRPr="00EE6737">
        <w:rPr>
          <w:color w:val="222222"/>
          <w:sz w:val="28"/>
          <w:szCs w:val="28"/>
        </w:rPr>
        <w:t>4.        Продолжение работы по оптимизации и повышению эффективности бюджетных расходов, внедрение системы мониторинга количественно измеримых показателей результативности бюджетных расходов.</w:t>
      </w:r>
    </w:p>
    <w:p w:rsidR="00EE6737" w:rsidRPr="00EE6737" w:rsidRDefault="00EE6737" w:rsidP="00EE6737">
      <w:pPr>
        <w:pStyle w:val="a3"/>
        <w:jc w:val="both"/>
        <w:rPr>
          <w:color w:val="222222"/>
          <w:sz w:val="28"/>
          <w:szCs w:val="28"/>
        </w:rPr>
      </w:pPr>
    </w:p>
    <w:p w:rsidR="00EE6737" w:rsidRPr="00EE6737" w:rsidRDefault="00EE6737" w:rsidP="00EE6737">
      <w:pPr>
        <w:pStyle w:val="a3"/>
        <w:jc w:val="center"/>
        <w:rPr>
          <w:color w:val="222222"/>
          <w:sz w:val="28"/>
          <w:szCs w:val="28"/>
        </w:rPr>
      </w:pPr>
      <w:r w:rsidRPr="00EE6737">
        <w:rPr>
          <w:rStyle w:val="a4"/>
          <w:color w:val="222222"/>
          <w:sz w:val="28"/>
          <w:szCs w:val="28"/>
        </w:rPr>
        <w:t>Основные направления формирования межбюджетных отношений  бюджета муниципального образования «Смоленский</w:t>
      </w:r>
      <w:r w:rsidRPr="00EE6737">
        <w:rPr>
          <w:rStyle w:val="apple-converted-space"/>
          <w:b/>
          <w:bCs/>
          <w:color w:val="222222"/>
          <w:sz w:val="28"/>
          <w:szCs w:val="28"/>
        </w:rPr>
        <w:t> </w:t>
      </w:r>
      <w:r w:rsidRPr="00EE6737">
        <w:rPr>
          <w:rStyle w:val="a4"/>
          <w:color w:val="222222"/>
          <w:sz w:val="28"/>
          <w:szCs w:val="28"/>
        </w:rPr>
        <w:t>район»</w:t>
      </w:r>
      <w:r w:rsidRPr="00EE6737">
        <w:rPr>
          <w:rStyle w:val="apple-converted-space"/>
          <w:b/>
          <w:bCs/>
          <w:color w:val="222222"/>
          <w:sz w:val="28"/>
          <w:szCs w:val="28"/>
        </w:rPr>
        <w:t> </w:t>
      </w:r>
      <w:r w:rsidRPr="00EE6737">
        <w:rPr>
          <w:rStyle w:val="a4"/>
          <w:color w:val="222222"/>
          <w:sz w:val="28"/>
          <w:szCs w:val="28"/>
        </w:rPr>
        <w:t>Смоленской области</w:t>
      </w:r>
      <w:r w:rsidRPr="00EE6737">
        <w:rPr>
          <w:rStyle w:val="apple-converted-space"/>
          <w:b/>
          <w:bCs/>
          <w:color w:val="222222"/>
          <w:sz w:val="28"/>
          <w:szCs w:val="28"/>
        </w:rPr>
        <w:t> </w:t>
      </w:r>
      <w:r w:rsidRPr="00EE6737">
        <w:rPr>
          <w:rStyle w:val="a4"/>
          <w:color w:val="222222"/>
          <w:sz w:val="28"/>
          <w:szCs w:val="28"/>
        </w:rPr>
        <w:t>с бюджетами поселений</w:t>
      </w:r>
    </w:p>
    <w:p w:rsidR="00EE6737" w:rsidRPr="00EE6737" w:rsidRDefault="00EE6737" w:rsidP="00EE6737">
      <w:pPr>
        <w:pStyle w:val="a3"/>
        <w:jc w:val="both"/>
        <w:rPr>
          <w:color w:val="222222"/>
          <w:sz w:val="28"/>
          <w:szCs w:val="28"/>
        </w:rPr>
      </w:pPr>
      <w:r w:rsidRPr="00EE6737">
        <w:rPr>
          <w:color w:val="222222"/>
          <w:sz w:val="28"/>
          <w:szCs w:val="28"/>
        </w:rPr>
        <w:br/>
        <w:t xml:space="preserve">      Межбюджетные отношения в муниципального </w:t>
      </w:r>
      <w:proofErr w:type="gramStart"/>
      <w:r w:rsidRPr="00EE6737">
        <w:rPr>
          <w:color w:val="222222"/>
          <w:sz w:val="28"/>
          <w:szCs w:val="28"/>
        </w:rPr>
        <w:t>образовании</w:t>
      </w:r>
      <w:proofErr w:type="gramEnd"/>
      <w:r w:rsidRPr="00EE6737">
        <w:rPr>
          <w:color w:val="222222"/>
          <w:sz w:val="28"/>
          <w:szCs w:val="28"/>
        </w:rPr>
        <w:t xml:space="preserve"> «Смоленский район» Смоленской области в 2013-2015 годах будут направлены на </w:t>
      </w:r>
      <w:r w:rsidRPr="00EE6737">
        <w:rPr>
          <w:color w:val="222222"/>
          <w:sz w:val="28"/>
          <w:szCs w:val="28"/>
        </w:rPr>
        <w:lastRenderedPageBreak/>
        <w:t>дальнейшее укрепление бюджетов городских и сельских поселений. По-прежнему муниципальный район будет наделен полномочиями по выравниванию уровня бюджетной обеспеченности поселений. В данной сфере бюджетная политика администрации муниципального образования «Смоленский район» Смоленской области » будет направлена на одновременное стимулирование органов местного самоуправления поселений по мобилизации собственных доходов и повышению эффективности расходов.  Поселения района должны ориентироваться на обеспечение своей деятельности в большей степени за счет собственных средств. Оказание дополнительной финансовой помощи должно рассматриваться не как стандартное финансирование. </w:t>
      </w:r>
    </w:p>
    <w:p w:rsidR="00EE6737" w:rsidRPr="00EE6737" w:rsidRDefault="00EE6737" w:rsidP="00EE6737">
      <w:pPr>
        <w:pStyle w:val="a3"/>
        <w:jc w:val="both"/>
        <w:rPr>
          <w:color w:val="222222"/>
          <w:sz w:val="28"/>
          <w:szCs w:val="28"/>
        </w:rPr>
      </w:pPr>
    </w:p>
    <w:p w:rsidR="00EE6737" w:rsidRPr="00EE6737" w:rsidRDefault="00EE6737" w:rsidP="00EE6737">
      <w:pPr>
        <w:pStyle w:val="a3"/>
        <w:jc w:val="both"/>
        <w:rPr>
          <w:color w:val="222222"/>
          <w:sz w:val="28"/>
          <w:szCs w:val="28"/>
        </w:rPr>
      </w:pPr>
      <w:r w:rsidRPr="00EE6737">
        <w:rPr>
          <w:rStyle w:val="a4"/>
          <w:color w:val="222222"/>
          <w:sz w:val="28"/>
          <w:szCs w:val="28"/>
        </w:rPr>
        <w:t>Обеспечение прозрачности исполнения бюджета, финансовый контроль</w:t>
      </w:r>
    </w:p>
    <w:p w:rsidR="00EE6737" w:rsidRPr="00EE6737" w:rsidRDefault="00EE6737" w:rsidP="00EE6737">
      <w:pPr>
        <w:pStyle w:val="a3"/>
        <w:jc w:val="both"/>
        <w:rPr>
          <w:color w:val="222222"/>
          <w:sz w:val="28"/>
          <w:szCs w:val="28"/>
        </w:rPr>
      </w:pPr>
      <w:r w:rsidRPr="00EE6737">
        <w:rPr>
          <w:color w:val="222222"/>
          <w:sz w:val="28"/>
          <w:szCs w:val="28"/>
        </w:rPr>
        <w:br/>
        <w:t>      Контроль за целевым и эффективным использованием бюджетных средств, соблюдением требований бюджетного законодательства обеспечивает укрепление финансовой дисциплины и ответственности в использовании бюджетных средств, способствует повышению эффективности и прозрачности управления государственными и муниципальными финансами.</w:t>
      </w:r>
    </w:p>
    <w:p w:rsidR="00EE6737" w:rsidRPr="00EE6737" w:rsidRDefault="00EE6737" w:rsidP="00EE6737">
      <w:pPr>
        <w:pStyle w:val="a3"/>
        <w:ind w:firstLine="708"/>
        <w:jc w:val="both"/>
        <w:rPr>
          <w:color w:val="222222"/>
          <w:sz w:val="28"/>
          <w:szCs w:val="28"/>
        </w:rPr>
      </w:pPr>
      <w:r w:rsidRPr="00EE6737">
        <w:rPr>
          <w:color w:val="222222"/>
          <w:sz w:val="28"/>
          <w:szCs w:val="28"/>
        </w:rPr>
        <w:t>В 2013-2015 годах будет продолжена работа по координации контрольных мероприятий и обеспечению более полного охвата этими мероприятиями бюджетополучателей. Планируется, сохранив ранее принятые направления в контрольно-ревизионной работе, дополнить проводимые ревизии и проверки аналитическими мероприятиями, связанными с оценкой эффективности использования бюджетных сре</w:t>
      </w:r>
      <w:proofErr w:type="gramStart"/>
      <w:r w:rsidRPr="00EE6737">
        <w:rPr>
          <w:color w:val="222222"/>
          <w:sz w:val="28"/>
          <w:szCs w:val="28"/>
        </w:rPr>
        <w:t>дств с т</w:t>
      </w:r>
      <w:proofErr w:type="gramEnd"/>
      <w:r w:rsidRPr="00EE6737">
        <w:rPr>
          <w:color w:val="222222"/>
          <w:sz w:val="28"/>
          <w:szCs w:val="28"/>
        </w:rPr>
        <w:t>очки зрения достижения бюджетополучателями конечных результатов. Реализация данного направления потребует пересмотра некоторых методологических подходов к контрольно-ревизионной работе.</w:t>
      </w:r>
    </w:p>
    <w:p w:rsidR="00EE6737" w:rsidRPr="00EE6737" w:rsidRDefault="00EE6737" w:rsidP="00EE6737">
      <w:pPr>
        <w:pStyle w:val="a3"/>
        <w:ind w:firstLine="708"/>
        <w:jc w:val="both"/>
        <w:rPr>
          <w:color w:val="222222"/>
          <w:sz w:val="28"/>
          <w:szCs w:val="28"/>
        </w:rPr>
      </w:pPr>
      <w:proofErr w:type="gramStart"/>
      <w:r w:rsidRPr="00EE6737">
        <w:rPr>
          <w:color w:val="222222"/>
          <w:sz w:val="28"/>
          <w:szCs w:val="28"/>
        </w:rPr>
        <w:t>Проекты методик, утвержденные методики, расчеты и результаты распределения и предоставления финансовой помощи из областного и районного бюджетов будут освещаться в средствах массовой информации, размещаться в сети Интернет на официальном сайте администрации муниципального образования «Смоленский район» Смоленской области.</w:t>
      </w:r>
      <w:proofErr w:type="gramEnd"/>
      <w:r w:rsidRPr="00EE6737">
        <w:rPr>
          <w:color w:val="222222"/>
          <w:sz w:val="28"/>
          <w:szCs w:val="28"/>
        </w:rPr>
        <w:t xml:space="preserve"> Реализация предлагаемых мер по повышению качества управления муниципальными финансами должна обеспечить дальнейшее развитие системы межбюджетных отношений и способствовать повышению эффективности деятельности органов местного самоуправления на основе сочетания принципов прозрачности и предсказуемости межбюджетных трансфертов между областным бюджетом и местными бюджетами.</w:t>
      </w:r>
    </w:p>
    <w:p w:rsidR="00EE6737" w:rsidRPr="00EE6737" w:rsidRDefault="00EE6737" w:rsidP="00EE6737">
      <w:pPr>
        <w:pStyle w:val="a3"/>
        <w:jc w:val="both"/>
        <w:rPr>
          <w:color w:val="222222"/>
          <w:sz w:val="28"/>
          <w:szCs w:val="28"/>
        </w:rPr>
      </w:pPr>
    </w:p>
    <w:p w:rsidR="00EE6737" w:rsidRPr="00EE6737" w:rsidRDefault="00EE6737" w:rsidP="00EE6737">
      <w:pPr>
        <w:pStyle w:val="a3"/>
        <w:jc w:val="center"/>
        <w:rPr>
          <w:color w:val="222222"/>
          <w:sz w:val="28"/>
          <w:szCs w:val="28"/>
        </w:rPr>
      </w:pPr>
      <w:r w:rsidRPr="00EE6737">
        <w:rPr>
          <w:rStyle w:val="a4"/>
          <w:color w:val="222222"/>
          <w:sz w:val="28"/>
          <w:szCs w:val="28"/>
        </w:rPr>
        <w:t>Долговая политика района</w:t>
      </w:r>
    </w:p>
    <w:p w:rsidR="00EE6737" w:rsidRPr="00EE6737" w:rsidRDefault="00EE6737" w:rsidP="00EE6737">
      <w:pPr>
        <w:pStyle w:val="a3"/>
        <w:jc w:val="both"/>
        <w:rPr>
          <w:color w:val="222222"/>
          <w:sz w:val="28"/>
          <w:szCs w:val="28"/>
        </w:rPr>
      </w:pPr>
    </w:p>
    <w:p w:rsidR="00EE6737" w:rsidRPr="00EE6737" w:rsidRDefault="00EE6737" w:rsidP="00EE6737">
      <w:pPr>
        <w:pStyle w:val="a3"/>
        <w:jc w:val="both"/>
        <w:rPr>
          <w:color w:val="222222"/>
          <w:sz w:val="28"/>
          <w:szCs w:val="28"/>
        </w:rPr>
      </w:pPr>
      <w:r w:rsidRPr="00EE6737">
        <w:rPr>
          <w:color w:val="222222"/>
          <w:sz w:val="28"/>
          <w:szCs w:val="28"/>
        </w:rPr>
        <w:t xml:space="preserve"> В случае привлечения заемных средств политика в области муниципального долга должна быть направлена на повышение кредитного рейтинга района, характеризующего район как надежного заемщика, </w:t>
      </w:r>
      <w:proofErr w:type="gramStart"/>
      <w:r w:rsidRPr="00EE6737">
        <w:rPr>
          <w:color w:val="222222"/>
          <w:sz w:val="28"/>
          <w:szCs w:val="28"/>
        </w:rPr>
        <w:t>безусловно</w:t>
      </w:r>
      <w:proofErr w:type="gramEnd"/>
      <w:r w:rsidRPr="00EE6737">
        <w:rPr>
          <w:color w:val="222222"/>
          <w:sz w:val="28"/>
          <w:szCs w:val="28"/>
        </w:rPr>
        <w:t xml:space="preserve"> и своевременно выполняющего долговые обязательства.</w:t>
      </w:r>
    </w:p>
    <w:p w:rsidR="00EE6737" w:rsidRPr="00EE6737" w:rsidRDefault="00EE6737" w:rsidP="00EE6737">
      <w:pPr>
        <w:pStyle w:val="a3"/>
        <w:jc w:val="both"/>
        <w:rPr>
          <w:color w:val="222222"/>
          <w:sz w:val="28"/>
          <w:szCs w:val="28"/>
        </w:rPr>
      </w:pPr>
    </w:p>
    <w:p w:rsidR="00EE6737" w:rsidRPr="00EE6737" w:rsidRDefault="00EE6737" w:rsidP="00EE6737">
      <w:pPr>
        <w:pStyle w:val="a3"/>
        <w:jc w:val="center"/>
        <w:rPr>
          <w:color w:val="222222"/>
          <w:sz w:val="28"/>
          <w:szCs w:val="28"/>
        </w:rPr>
      </w:pPr>
      <w:r w:rsidRPr="00EE6737">
        <w:rPr>
          <w:rStyle w:val="a4"/>
          <w:color w:val="222222"/>
          <w:sz w:val="28"/>
          <w:szCs w:val="28"/>
        </w:rPr>
        <w:t>Заключительные положения</w:t>
      </w:r>
    </w:p>
    <w:p w:rsidR="00EE6737" w:rsidRPr="00EE6737" w:rsidRDefault="00EE6737" w:rsidP="00EE6737">
      <w:pPr>
        <w:pStyle w:val="a3"/>
        <w:jc w:val="both"/>
        <w:rPr>
          <w:color w:val="222222"/>
          <w:sz w:val="28"/>
          <w:szCs w:val="28"/>
        </w:rPr>
      </w:pPr>
    </w:p>
    <w:p w:rsidR="00EE6737" w:rsidRPr="00EE6737" w:rsidRDefault="00EE6737" w:rsidP="00EE6737">
      <w:pPr>
        <w:pStyle w:val="a3"/>
        <w:jc w:val="both"/>
        <w:rPr>
          <w:color w:val="222222"/>
          <w:sz w:val="28"/>
          <w:szCs w:val="28"/>
        </w:rPr>
      </w:pPr>
      <w:r w:rsidRPr="00EE6737">
        <w:rPr>
          <w:color w:val="222222"/>
          <w:sz w:val="28"/>
          <w:szCs w:val="28"/>
        </w:rPr>
        <w:t xml:space="preserve"> Настоящие основные направления бюджетной и налоговой политики муниципального образования «Смоленский район» Смоленской области направлены на реализацию бюджетной </w:t>
      </w:r>
      <w:proofErr w:type="gramStart"/>
      <w:r w:rsidRPr="00EE6737">
        <w:rPr>
          <w:color w:val="222222"/>
          <w:sz w:val="28"/>
          <w:szCs w:val="28"/>
        </w:rPr>
        <w:t>стратегии</w:t>
      </w:r>
      <w:proofErr w:type="gramEnd"/>
      <w:r w:rsidRPr="00EE6737">
        <w:rPr>
          <w:color w:val="222222"/>
          <w:sz w:val="28"/>
          <w:szCs w:val="28"/>
        </w:rPr>
        <w:t xml:space="preserve"> на среднесрочную перспективу, создание необходимых условий для дальнейшего развития социально-экономического потенциала района. Выполнение поставленных задач предусматривает дальнейшее развитие практики бюджетирования, ориентированного на результат, обеспечивает безусловное исполнение как ранее принятых, так и принимаемых расходных обязатель</w:t>
      </w:r>
      <w:proofErr w:type="gramStart"/>
      <w:r w:rsidRPr="00EE6737">
        <w:rPr>
          <w:color w:val="222222"/>
          <w:sz w:val="28"/>
          <w:szCs w:val="28"/>
        </w:rPr>
        <w:t>ств с пр</w:t>
      </w:r>
      <w:proofErr w:type="gramEnd"/>
      <w:r w:rsidRPr="00EE6737">
        <w:rPr>
          <w:color w:val="222222"/>
          <w:sz w:val="28"/>
          <w:szCs w:val="28"/>
        </w:rPr>
        <w:t>именение режима экономии бюджетных средств, ведет к повышению эффективности и результативности бюджетных расходов. Основные направления бюджетной и налоговой политики определяют приоритеты, цели и результаты использования бюджетных средств, ставят задачи по установлению индикаторов, характеризующих их достижение, организации мониторинга эффективности бюджетных расходов. </w:t>
      </w:r>
    </w:p>
    <w:p w:rsidR="00EE6737" w:rsidRPr="00EE6737" w:rsidRDefault="00EE6737" w:rsidP="00EE6737">
      <w:pPr>
        <w:pStyle w:val="a3"/>
        <w:jc w:val="both"/>
        <w:rPr>
          <w:color w:val="222222"/>
          <w:sz w:val="28"/>
          <w:szCs w:val="28"/>
        </w:rPr>
      </w:pPr>
    </w:p>
    <w:p w:rsidR="00EE6737" w:rsidRPr="00EE6737" w:rsidRDefault="00EE6737" w:rsidP="00EE6737">
      <w:pPr>
        <w:pStyle w:val="a3"/>
        <w:jc w:val="both"/>
        <w:rPr>
          <w:color w:val="222222"/>
          <w:sz w:val="28"/>
          <w:szCs w:val="28"/>
        </w:rPr>
      </w:pPr>
    </w:p>
    <w:p w:rsidR="00EE6737" w:rsidRPr="00EE6737" w:rsidRDefault="00EE6737" w:rsidP="00EE6737">
      <w:pPr>
        <w:pStyle w:val="a3"/>
        <w:jc w:val="both"/>
        <w:rPr>
          <w:color w:val="222222"/>
          <w:sz w:val="28"/>
          <w:szCs w:val="28"/>
        </w:rPr>
      </w:pPr>
    </w:p>
    <w:p w:rsidR="00EE6737" w:rsidRPr="00DB6225" w:rsidRDefault="00EE6737" w:rsidP="00EE6737">
      <w:pPr>
        <w:pStyle w:val="a3"/>
        <w:jc w:val="both"/>
        <w:rPr>
          <w:color w:val="222222"/>
          <w:sz w:val="28"/>
          <w:szCs w:val="28"/>
        </w:rPr>
      </w:pPr>
    </w:p>
    <w:p w:rsidR="00BB30B1" w:rsidRPr="00EE6737" w:rsidRDefault="00BB30B1" w:rsidP="00EE6737">
      <w:pPr>
        <w:jc w:val="both"/>
        <w:rPr>
          <w:rFonts w:ascii="Times New Roman" w:hAnsi="Times New Roman" w:cs="Times New Roman"/>
          <w:sz w:val="28"/>
          <w:szCs w:val="28"/>
        </w:rPr>
      </w:pPr>
    </w:p>
    <w:p w:rsidR="00EE6737" w:rsidRPr="00EE6737" w:rsidRDefault="00EE6737">
      <w:pPr>
        <w:jc w:val="both"/>
        <w:rPr>
          <w:rFonts w:ascii="Times New Roman" w:hAnsi="Times New Roman" w:cs="Times New Roman"/>
          <w:sz w:val="28"/>
          <w:szCs w:val="28"/>
        </w:rPr>
      </w:pPr>
    </w:p>
    <w:sectPr w:rsidR="00EE6737" w:rsidRPr="00EE6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04"/>
    <w:rsid w:val="009A2804"/>
    <w:rsid w:val="00BB30B1"/>
    <w:rsid w:val="00DB6225"/>
    <w:rsid w:val="00EE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6737"/>
    <w:rPr>
      <w:b/>
      <w:bCs/>
    </w:rPr>
  </w:style>
  <w:style w:type="character" w:customStyle="1" w:styleId="apple-converted-space">
    <w:name w:val="apple-converted-space"/>
    <w:basedOn w:val="a0"/>
    <w:rsid w:val="00EE6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6737"/>
    <w:rPr>
      <w:b/>
      <w:bCs/>
    </w:rPr>
  </w:style>
  <w:style w:type="character" w:customStyle="1" w:styleId="apple-converted-space">
    <w:name w:val="apple-converted-space"/>
    <w:basedOn w:val="a0"/>
    <w:rsid w:val="00EE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2779</Words>
  <Characters>15842</Characters>
  <Application>Microsoft Office Word</Application>
  <DocSecurity>0</DocSecurity>
  <Lines>132</Lines>
  <Paragraphs>37</Paragraphs>
  <ScaleCrop>false</ScaleCrop>
  <Company>MICROSOFT</Company>
  <LinksUpToDate>false</LinksUpToDate>
  <CharactersWithSpaces>18584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FU-Adm</dc:creator>
  <cp:keywords/>
  <dc:description/>
  <cp:lastModifiedBy>FU-Adm</cp:lastModifiedBy>
  <cp:revision>3</cp:revision>
  <dcterms:created xsi:type="dcterms:W3CDTF">2016-04-06T10:00:00Z</dcterms:created>
  <dcterms:modified xsi:type="dcterms:W3CDTF">2016-04-06T10:04:00Z</dcterms:modified>
</cp:coreProperties>
</file>